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860A" w14:textId="77777777" w:rsidR="008C3E00" w:rsidRDefault="008C3E00" w:rsidP="00D7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SZAKKÉPZÉSI MUNKASZERZŐDÉS</w:t>
      </w:r>
    </w:p>
    <w:p w14:paraId="1130EDC1" w14:textId="77777777" w:rsidR="00FF78E0" w:rsidRPr="00D71CC4" w:rsidRDefault="00FF78E0" w:rsidP="00D7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379EE90D" w14:textId="18814018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mely létrejött - a tanuló, illetve a képzésben részt vevő személy szakirányú oktatásban való részvétele céljából - egyrészről a</w:t>
      </w:r>
    </w:p>
    <w:p w14:paraId="3184866D" w14:textId="77777777" w:rsidR="004C2188" w:rsidRPr="00D71CC4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54E97716" w14:textId="2B4819FB" w:rsidR="009A756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cég/ egyéni vállalkozó</w:t>
      </w:r>
      <w:r w:rsidR="00DF3C9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/ őstermelő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neve</w:t>
      </w:r>
      <w:r w:rsidR="009A756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: </w:t>
      </w:r>
      <w:r w:rsidR="00264CF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……………………………………;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</w:t>
      </w:r>
    </w:p>
    <w:p w14:paraId="3401C974" w14:textId="7B6D0C00" w:rsidR="003F3E58" w:rsidRDefault="0066238E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</w:t>
      </w:r>
      <w:r w:rsidR="00EC459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duális képz</w:t>
      </w:r>
      <w:r w:rsidR="00F2035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őhely</w:t>
      </w:r>
      <w:r w:rsidR="00EC459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nyilvántartási </w:t>
      </w:r>
      <w:r w:rsidR="005D64A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azonosító </w:t>
      </w:r>
      <w:r w:rsidR="00EC459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száma: ……………………</w:t>
      </w:r>
      <w:proofErr w:type="gramStart"/>
      <w:r w:rsidR="00EC459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</w:t>
      </w:r>
      <w:r w:rsidR="00D673D5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proofErr w:type="gramEnd"/>
      <w:r w:rsidR="00D673D5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3F3E5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070A606F" w14:textId="1EE6E0F8" w:rsidR="00EC459C" w:rsidRDefault="003F3E5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proofErr w:type="gramStart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székhelye:…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……..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….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0E9763CE" w14:textId="17A3AD8C" w:rsidR="00D51DCA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cégjegyzékszáma/ egyéni vállalkozó</w:t>
      </w:r>
      <w:r w:rsidR="001E61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vagy egyéb szervezet</w:t>
      </w:r>
      <w:r w:rsidR="00A4754B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nyilvántartás</w:t>
      </w:r>
      <w:r w:rsidR="00D51DC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i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száma</w:t>
      </w:r>
      <w:r w:rsidR="00D51DC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/</w:t>
      </w:r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őstermelő azonosító </w:t>
      </w:r>
      <w:proofErr w:type="gramStart"/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száma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:…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</w:t>
      </w:r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</w:t>
      </w:r>
      <w:proofErr w:type="gramStart"/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; </w:t>
      </w:r>
    </w:p>
    <w:p w14:paraId="2D519022" w14:textId="0B9570AF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proofErr w:type="gramStart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adószáma:…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</w:t>
      </w:r>
      <w:proofErr w:type="gramStart"/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……..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….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; </w:t>
      </w:r>
    </w:p>
    <w:p w14:paraId="569746B4" w14:textId="37ACE77C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statisztikai sz</w:t>
      </w:r>
      <w:r w:rsidR="00DA19B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mjele: ……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13775F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4B32F97D" w14:textId="6045B054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elérhetősége: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+36/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{telefon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}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és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……………@...............{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e-mail} </w:t>
      </w:r>
    </w:p>
    <w:p w14:paraId="0D8CB4DC" w14:textId="01942DDB" w:rsidR="009606F1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képviselő </w:t>
      </w:r>
      <w:r w:rsidR="006E162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családi és utó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neve</w:t>
      </w:r>
      <w:r w:rsidR="000E1F4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beosztása: …………</w:t>
      </w:r>
      <w:r w:rsidR="006171A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) </w:t>
      </w:r>
    </w:p>
    <w:p w14:paraId="665F7322" w14:textId="0C2CC81F" w:rsidR="00BA0655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mint duális képzőhely (a továbbiakban: „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Munkáltató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”;</w:t>
      </w:r>
    </w:p>
    <w:p w14:paraId="76D0D044" w14:textId="4425D5CB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másrészről</w:t>
      </w:r>
    </w:p>
    <w:p w14:paraId="7A87B08C" w14:textId="77777777" w:rsidR="004C2188" w:rsidRPr="00D71CC4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3ED883CB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…(név) </w:t>
      </w:r>
    </w:p>
    <w:p w14:paraId="7F670F35" w14:textId="72A10A39" w:rsidR="00FF78E0" w:rsidRDefault="00367FE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</w:t>
      </w:r>
      <w:proofErr w:type="gramStart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lakcím: ….</w:t>
      </w:r>
      <w:proofErr w:type="gramEnd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</w:t>
      </w:r>
      <w:proofErr w:type="gramStart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5B2B5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73C7045D" w14:textId="18578873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anyja neve: 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</w:t>
      </w:r>
      <w:r w:rsidR="005B2B5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23335903" w14:textId="711A5142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születési helye: …</w:t>
      </w:r>
      <w:r w:rsidR="005B2B5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…………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születési ideje: 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</w:t>
      </w:r>
      <w:r w:rsidR="005B2B5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55AFFA0E" w14:textId="19AC34A2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proofErr w:type="spellStart"/>
      <w:proofErr w:type="gramStart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szig.száma</w:t>
      </w:r>
      <w:proofErr w:type="spellEnd"/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:</w:t>
      </w:r>
      <w:proofErr w:type="gramStart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….</w:t>
      </w:r>
      <w:proofErr w:type="gramEnd"/>
      <w:r w:rsidR="005B2B5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.;</w:t>
      </w:r>
    </w:p>
    <w:p w14:paraId="5FC90F75" w14:textId="6372920F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adóazonosító </w:t>
      </w:r>
      <w:proofErr w:type="gramStart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jele: ….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</w:p>
    <w:p w14:paraId="51BB734E" w14:textId="5C99D175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TAJ száma: …</w:t>
      </w:r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786AD087" w14:textId="2A067635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Oktatási azonosítója: …………</w:t>
      </w:r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0CEE3A2E" w14:textId="71A20A80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elérhetősége: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+36/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{</w:t>
      </w:r>
      <w:proofErr w:type="gramStart"/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telefon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}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és</w:t>
      </w:r>
      <w:proofErr w:type="gramEnd"/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</w:t>
      </w:r>
      <w:proofErr w:type="gramStart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.@......{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e-mail}</w:t>
      </w:r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</w:p>
    <w:p w14:paraId="10293920" w14:textId="77777777" w:rsidR="004C2188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212A0C35" w14:textId="2469FACE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18 év alatti képzésben résztvevő esetében törvényes képviselő (szülő/gyám) adatai: </w:t>
      </w:r>
    </w:p>
    <w:p w14:paraId="10C76C42" w14:textId="777D1299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Törvényes képviselő neve: </w:t>
      </w:r>
      <w:proofErr w:type="gramStart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64F8D30E" w14:textId="6820B87E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Törvényes képviselő lakcíme: </w:t>
      </w:r>
      <w:proofErr w:type="gramStart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F409C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;</w:t>
      </w:r>
    </w:p>
    <w:p w14:paraId="51CF540A" w14:textId="6675DC1C" w:rsidR="004C2188" w:rsidRDefault="004C2188" w:rsidP="004C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Törvényes képviselő elérhetősége: +36/………..{</w:t>
      </w:r>
      <w:proofErr w:type="gramStart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telefon }és</w:t>
      </w:r>
      <w:proofErr w:type="gramEnd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…………</w:t>
      </w:r>
      <w:proofErr w:type="gramStart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.@......{e-mail}</w:t>
      </w:r>
      <w:r w:rsidR="00D17045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)</w:t>
      </w:r>
    </w:p>
    <w:p w14:paraId="6C9433BA" w14:textId="77777777" w:rsidR="004C2188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43D2B6A4" w14:textId="2A3AAF6F" w:rsidR="002443D9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mint képzésben résztvevő </w:t>
      </w:r>
    </w:p>
    <w:p w14:paraId="05B587D3" w14:textId="06B16893" w:rsidR="00BA0655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(továbbiakban: „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Munkavállaló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”) </w:t>
      </w:r>
    </w:p>
    <w:p w14:paraId="1D1DB4C5" w14:textId="17ACB120" w:rsidR="00FF78E0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(a Munkáltató és a Munkavállaló a továbbiakban együttesen: „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Felek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”)</w:t>
      </w:r>
    </w:p>
    <w:p w14:paraId="47EE2822" w14:textId="77777777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között az alulírott napon és az alábbi feltételek mellett</w:t>
      </w:r>
      <w:r w:rsidR="00BA065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munkaviszony jön létre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:</w:t>
      </w:r>
    </w:p>
    <w:p w14:paraId="0039798A" w14:textId="77777777" w:rsidR="00C53C76" w:rsidRPr="00D71CC4" w:rsidRDefault="00C53C76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4547801F" w14:textId="3A3AC411" w:rsidR="005B3A45" w:rsidRPr="00C53C76" w:rsidRDefault="004D4779" w:rsidP="00405DE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Felek a szakképzésről szóló 2019. évi LXXX. törvény (Szakképzési tv.) előírásai szerint kölcsönösen és egybehangzóan nyilatkoznak arról, hogy egymással szakképzési munkaszerződést kötnek</w:t>
      </w:r>
      <w:r w:rsidR="00DF560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mely alapján a Munkavállaló elfogadja a szakirányú oktatásban való részvétel feltételeit és kötelezettséget vállal</w:t>
      </w:r>
      <w:r w:rsidR="004011A9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</w:t>
      </w:r>
      <w:r w:rsidR="00DF560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Munkáltató irányítása szerint a szakirányú oktatásban való részvételre és a Munkáltató vállalja a Munkavállaló </w:t>
      </w:r>
      <w:r w:rsidR="005F443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- egészségvédelmi és munkavédelmi szempontból biztonságos munkahelyen történő - </w:t>
      </w:r>
      <w:r w:rsidR="00DF560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szakirányú oktatáson való foglalkoztatását és oktatását, továbbá kötelezettséget vállal a Szakképzési törvény előírásai szerint meghatározott és jelen szerződésben rögzített munk</w:t>
      </w:r>
      <w:r w:rsidR="00DF33A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</w:t>
      </w:r>
      <w:r w:rsidR="00DF560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bér és egyéb juttatások nyújtására. </w:t>
      </w:r>
      <w:r w:rsidR="008C3E00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Munkáltató a Munkavállalót [</w:t>
      </w:r>
      <w:r w:rsidR="00C6038B" w:rsidRPr="00C53C76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hu-HU"/>
        </w:rPr>
        <w:t xml:space="preserve">szakmajegyzék </w:t>
      </w:r>
      <w:r w:rsidR="002443D9" w:rsidRPr="00C53C76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hu-HU"/>
        </w:rPr>
        <w:t>szerinti</w:t>
      </w:r>
      <w:r w:rsidR="008C3E00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]</w:t>
      </w:r>
      <w:r w:rsidR="002443D9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</w:t>
      </w:r>
      <w:r w:rsidR="00FF78E0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…………………</w:t>
      </w:r>
      <w:r w:rsidR="002443D9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munkakörben, határozott</w:t>
      </w:r>
      <w:r w:rsidR="008C3E00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időtartamra alkalmazza a jelen munkaszerződésben foglaltak szerint,</w:t>
      </w:r>
      <w:r w:rsidR="002443D9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="00FF78E0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202</w:t>
      </w:r>
      <w:r w:rsid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…</w:t>
      </w:r>
      <w:r w:rsidR="00FF78E0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év ………………….</w:t>
      </w:r>
      <w:r w:rsidR="00F32BF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="00FF78E0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hónap ……………napjától</w:t>
      </w:r>
    </w:p>
    <w:p w14:paraId="07F1D6DF" w14:textId="61E34220" w:rsidR="00610C87" w:rsidRPr="00C53C76" w:rsidRDefault="00FF78E0" w:rsidP="00801ABF">
      <w:pPr>
        <w:shd w:val="clear" w:color="auto" w:fill="FFFFFF"/>
        <w:spacing w:after="0" w:line="240" w:lineRule="auto"/>
        <w:ind w:left="13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202</w:t>
      </w:r>
      <w:r w:rsidR="00A4534F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</w:t>
      </w:r>
      <w:r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 év………….</w:t>
      </w:r>
      <w:r w:rsidR="009F3E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hónap…….napjáig</w:t>
      </w:r>
      <w:r w:rsidR="002443D9" w:rsidRPr="00C53C7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</w:t>
      </w:r>
      <w:r w:rsidR="008070D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="0063327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Felek rögzítik, hogy a szakirányú oktatás időtartama </w:t>
      </w:r>
      <w:r w:rsidR="008070D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heti ….</w:t>
      </w:r>
      <w:r w:rsidR="00F32BF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="008070D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óra.</w:t>
      </w:r>
      <w:r w:rsidR="008C3E00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</w:t>
      </w:r>
    </w:p>
    <w:p w14:paraId="168682F6" w14:textId="213C9488" w:rsidR="008C3E00" w:rsidRDefault="00610C87" w:rsidP="00801AB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03C">
        <w:rPr>
          <w:rFonts w:ascii="Times New Roman" w:hAnsi="Times New Roman" w:cs="Times New Roman"/>
          <w:sz w:val="24"/>
          <w:szCs w:val="24"/>
        </w:rPr>
        <w:lastRenderedPageBreak/>
        <w:t>A szakképzési munkaszerződés alapján oktatott szakma képzési ideje a Szakmajegyzék szerint: ……év</w:t>
      </w:r>
      <w:r w:rsidRPr="00C16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AE64C" w14:textId="57037BCE" w:rsidR="005960BB" w:rsidRDefault="005960BB" w:rsidP="00405DEC">
      <w:pPr>
        <w:tabs>
          <w:tab w:val="left" w:pos="372"/>
          <w:tab w:val="left" w:pos="1692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03C">
        <w:rPr>
          <w:rFonts w:ascii="Times New Roman" w:hAnsi="Times New Roman" w:cs="Times New Roman"/>
          <w:sz w:val="24"/>
          <w:szCs w:val="24"/>
        </w:rPr>
        <w:t>A szakképzési munkaszerződés megkötéséig korábban megszerzett szakmáinak száma: …….</w:t>
      </w:r>
    </w:p>
    <w:p w14:paraId="6D96AA2C" w14:textId="77777777" w:rsidR="00C53C76" w:rsidRPr="005960BB" w:rsidRDefault="00C53C76" w:rsidP="00CD3C5D">
      <w:pPr>
        <w:tabs>
          <w:tab w:val="left" w:pos="372"/>
          <w:tab w:val="left" w:pos="16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6E999" w14:textId="77777777" w:rsidR="00405DEC" w:rsidRDefault="008C3E00" w:rsidP="00405D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munkavégzés helye </w:t>
      </w:r>
      <w:r w:rsid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(szakirányú oktatás)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elsősorban a Munkáltató mindenkori székhelye</w:t>
      </w:r>
      <w:r w:rsidR="007A0BC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(cím: ……</w:t>
      </w:r>
      <w:proofErr w:type="gramStart"/>
      <w:r w:rsidR="007A0BC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7A0BC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)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továbbá a Munkavállaló munkaköre és faladatai alapján</w:t>
      </w:r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 munkaviszonnyal összefüggően a munkáltató azon telephelyei belföldön, melyeken a munkavégzés a munkavállaló számára nem ütközik aránytalan </w:t>
      </w:r>
      <w:commentRangeStart w:id="0"/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nehézségbe</w:t>
      </w:r>
      <w:commentRangeEnd w:id="0"/>
      <w:r w:rsidR="003A7B2E">
        <w:rPr>
          <w:rStyle w:val="Jegyzethivatkozs"/>
        </w:rPr>
        <w:commentReference w:id="0"/>
      </w:r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. </w:t>
      </w:r>
    </w:p>
    <w:p w14:paraId="415ACC57" w14:textId="307CA989" w:rsidR="008C3E00" w:rsidRDefault="00F446ED" w:rsidP="00405DE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szakirányú oktatás helye: …………………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………………………</w:t>
      </w:r>
      <w:proofErr w:type="gramStart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…….</w:t>
      </w:r>
      <w:proofErr w:type="gramEnd"/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(cím</w:t>
      </w:r>
      <w:r w:rsidR="00367FE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)</w:t>
      </w:r>
      <w:r w:rsidR="000071BF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</w:p>
    <w:p w14:paraId="674E76DE" w14:textId="77777777" w:rsidR="00405DEC" w:rsidRDefault="00405DEC" w:rsidP="00CD3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6DB6491E" w14:textId="00D8838C" w:rsidR="00C53C76" w:rsidRPr="00D71CC4" w:rsidRDefault="00DF5606" w:rsidP="00CD3C5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Felek jogai és kötelezettségei</w:t>
      </w:r>
    </w:p>
    <w:p w14:paraId="535E0F8E" w14:textId="77777777" w:rsidR="008C3E00" w:rsidRPr="00D71CC4" w:rsidRDefault="008C3E00" w:rsidP="00CD3C5D">
      <w:pPr>
        <w:numPr>
          <w:ilvl w:val="0"/>
          <w:numId w:val="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Munkavállaló </w:t>
      </w:r>
      <w:r w:rsidR="00BA065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jogai és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kötelezettségei:</w:t>
      </w:r>
    </w:p>
    <w:p w14:paraId="5A878E48" w14:textId="7F21966F" w:rsidR="00BA0655" w:rsidRPr="00D71CC4" w:rsidRDefault="00667128" w:rsidP="00405DE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3.1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szakképzési munkaszerződéssel a </w:t>
      </w:r>
      <w:r w:rsidR="004A603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Munkavállaló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elfogadja a szakirányú oktatásban való részvétel feltételeit és kötelezettséget vállal a </w:t>
      </w:r>
      <w:r w:rsidR="004A603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Munkáltató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irányítása szerint a szakirányú oktatásban való részvételre</w:t>
      </w:r>
      <w:r w:rsidR="006760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67602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CB043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Munkáltató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vállalja a tanuló, illetve a képzésben részt vevő személy szakirányú oktatáson való foglalkoztatását és oktatását, továbbá kötelezettséget vállal a tanuló, illetve a képzésben részt vevő személy számára az e törvényben meghatározott juttatások nyújtására. A szakirányú oktatásban szakképzési munkaszerződéssel való részvétel esetén, ha e törvény eltérően nem rendelkezik, a </w:t>
      </w:r>
      <w:r w:rsidR="002853D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Munkavállaló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oktatására a </w:t>
      </w:r>
      <w:r w:rsidR="002853D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Munkáltatónál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 </w:t>
      </w:r>
      <w:r w:rsidR="00BC595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Szakképzési tv.</w:t>
      </w:r>
      <w:r w:rsidR="00CB043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82. § (1) bekezdés </w:t>
      </w:r>
      <w:r w:rsidR="00BA0655" w:rsidRPr="00D71CC4">
        <w:rPr>
          <w:rFonts w:ascii="Times New Roman" w:hAnsi="Times New Roman" w:cs="Times New Roman"/>
          <w:i/>
          <w:iCs/>
          <w:color w:val="474747"/>
          <w:sz w:val="24"/>
          <w:szCs w:val="24"/>
          <w:shd w:val="clear" w:color="auto" w:fill="FFFFFF"/>
        </w:rPr>
        <w:t>b) 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pontja szerint kijelölt személy gyakorolja az oktató törvényben meghatározott jogait és teljesíti kötelezettségeit.</w:t>
      </w:r>
    </w:p>
    <w:p w14:paraId="1D6A35E0" w14:textId="17B7BD96" w:rsidR="00667128" w:rsidRPr="00D71CC4" w:rsidRDefault="00667128" w:rsidP="00CD3C5D">
      <w:pPr>
        <w:pStyle w:val="Listaszerbekezds"/>
        <w:numPr>
          <w:ilvl w:val="1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BF237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Munkavállaló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teljes napi munkaideje nem haladhatja meg a </w:t>
      </w:r>
      <w:r w:rsidR="00BC59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Szakképzési tv.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78. § (1) bekezdésében meghatározott mértéket, mely szerint a</w:t>
      </w: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szakirányú oktatás időtartama a napi nyolc órát, ha a </w:t>
      </w:r>
      <w:r w:rsidR="002853D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Munkavállaló</w:t>
      </w: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fiatal munkavállaló, a napi hét órát nem haladhatja meg</w:t>
      </w:r>
      <w:r w:rsidR="00CB043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melybe a munkaközi szünet időtartama beleszámít a </w:t>
      </w:r>
      <w:r w:rsidR="00CB0437" w:rsidRPr="00CB043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Szakképzési tv. 78. § (3) bekezdése szerint</w:t>
      </w: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A </w:t>
      </w:r>
      <w:r w:rsidR="00BA4FD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Munkavállaló</w:t>
      </w: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 napi szakirányú oktatási időt meghaladó szakirányú oktatásban nem vehet részt.</w:t>
      </w:r>
    </w:p>
    <w:p w14:paraId="0EA1A46D" w14:textId="6EB98534" w:rsidR="00667128" w:rsidRPr="00C53C76" w:rsidRDefault="00667128" w:rsidP="00CD3C5D">
      <w:pPr>
        <w:pStyle w:val="Listaszerbekezds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BF237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Munkavállaló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számára legfeljebb</w:t>
      </w:r>
      <w:r w:rsidR="00C6038B"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négy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hetes munkaidőkeretet lehet elrendelni.</w:t>
      </w:r>
    </w:p>
    <w:p w14:paraId="6A2D991A" w14:textId="60F3D5BC" w:rsidR="00667128" w:rsidRPr="00D71CC4" w:rsidRDefault="00667128" w:rsidP="00CD3C5D">
      <w:pPr>
        <w:pStyle w:val="Listaszerbekezds"/>
        <w:numPr>
          <w:ilvl w:val="1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BF237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Munkavállaló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számára rendkívüli munkaidő nem rendelhető el.</w:t>
      </w:r>
    </w:p>
    <w:p w14:paraId="773E51D3" w14:textId="7793D375" w:rsidR="009825CB" w:rsidRPr="00C53C76" w:rsidRDefault="009825CB" w:rsidP="00CD3C5D">
      <w:pPr>
        <w:pStyle w:val="Listaszerbekezds"/>
        <w:numPr>
          <w:ilvl w:val="1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tanulót évente negyvenöt munkanap, a képzésben részt vevő személyt évente harminc munkanap szabadság illeti meg. A tanuló szabadságának kiadásánál figyelemmel kell lenni az őszi, téli, tavaszi és nyári szünet rendjére. A nyári szünetben legalább húsz munkanap szabadságot egybefüggően kell kiadni az érintett tanuló véleményének kikérését követően.</w:t>
      </w:r>
    </w:p>
    <w:p w14:paraId="3CF8277E" w14:textId="1508AF05" w:rsidR="000E09B9" w:rsidRPr="00C53C76" w:rsidRDefault="000E09B9" w:rsidP="00CD3C5D">
      <w:pPr>
        <w:pStyle w:val="Listaszerbekezds"/>
        <w:numPr>
          <w:ilvl w:val="1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commentRangeStart w:id="1"/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napi szakirányú oktatási időt arányosan csökkenteni kell, ha a szakirányú oktatás rendszeresen olyan helyszínen történik, ahol a duális képzőhellyel munkaviszonyban álló munkavállalókat olyan munkarendben foglalkoztatják, amely nyolcórásnál rövidebb munkaidő-beosztást ír elő.</w:t>
      </w:r>
      <w:commentRangeEnd w:id="1"/>
      <w:r w:rsidRPr="00C53C76">
        <w:rPr>
          <w:rStyle w:val="Jegyzethivatkozs"/>
        </w:rPr>
        <w:commentReference w:id="1"/>
      </w:r>
    </w:p>
    <w:p w14:paraId="648C43CF" w14:textId="34F9D043" w:rsidR="00A37777" w:rsidRPr="001C7994" w:rsidRDefault="001C7994" w:rsidP="00CD3C5D">
      <w:pPr>
        <w:pStyle w:val="pf0"/>
        <w:ind w:left="426"/>
        <w:rPr>
          <w:color w:val="474747"/>
        </w:rPr>
      </w:pPr>
      <w:r w:rsidRPr="00565E6A">
        <w:rPr>
          <w:color w:val="474747"/>
        </w:rPr>
        <w:t>3.</w:t>
      </w:r>
      <w:r w:rsidR="00565E6A">
        <w:rPr>
          <w:color w:val="474747"/>
        </w:rPr>
        <w:t xml:space="preserve">7 </w:t>
      </w:r>
      <w:r w:rsidR="00A37777" w:rsidRPr="00C53C76">
        <w:rPr>
          <w:color w:val="474747"/>
        </w:rPr>
        <w:t xml:space="preserve">A </w:t>
      </w:r>
      <w:r w:rsidR="00D52806">
        <w:rPr>
          <w:color w:val="474747"/>
        </w:rPr>
        <w:t>Munkavállaló</w:t>
      </w:r>
      <w:r w:rsidR="00A37777" w:rsidRPr="00C53C76">
        <w:rPr>
          <w:color w:val="474747"/>
        </w:rPr>
        <w:t xml:space="preserve"> mentesül a duális képzőhelyen történő rendelkezésre</w:t>
      </w:r>
      <w:r w:rsidR="000E09B9" w:rsidRPr="00C53C76">
        <w:rPr>
          <w:color w:val="474747"/>
        </w:rPr>
        <w:t xml:space="preserve"> </w:t>
      </w:r>
      <w:r w:rsidR="00A37777" w:rsidRPr="00C53C76">
        <w:rPr>
          <w:color w:val="474747"/>
        </w:rPr>
        <w:t>állási és munkavégzési kötelezettségének teljesítése alól</w:t>
      </w:r>
      <w:r w:rsidR="00CB0437">
        <w:rPr>
          <w:color w:val="474747"/>
        </w:rPr>
        <w:t>, mely</w:t>
      </w:r>
      <w:r>
        <w:rPr>
          <w:color w:val="474747"/>
        </w:rPr>
        <w:t xml:space="preserve"> </w:t>
      </w:r>
      <w:r w:rsidRPr="001C7994">
        <w:rPr>
          <w:color w:val="474747"/>
        </w:rPr>
        <w:t>időszakra a Munkavállalót távolléti díj illeti meg a szakképzési tv. 84. § (6) bekezdése szerint</w:t>
      </w:r>
      <w:r w:rsidR="00440FD5">
        <w:rPr>
          <w:color w:val="474747"/>
        </w:rPr>
        <w:t>:</w:t>
      </w:r>
    </w:p>
    <w:p w14:paraId="74124984" w14:textId="78704E81" w:rsidR="00A37777" w:rsidRPr="00C53C76" w:rsidRDefault="00A37777" w:rsidP="00CD3C5D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a)</w:t>
      </w:r>
      <w:r w:rsidR="00F32DCF"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közismereti és az olyan oktatási napokon, amikor a szakirányú oktatáshoz kapcsolódó tananyagelemet a szakirányú oktatás </w:t>
      </w:r>
      <w:r w:rsidR="00B5732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</w:t>
      </w:r>
      <w:r w:rsidR="0045413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akképzésről szóló törvény végrehajtásáról szóló 12/2020. (II.7.) Kormányrendelet</w:t>
      </w:r>
      <w:r w:rsidR="005E5ACF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(a továbbiakban Kormányrendelet)</w:t>
      </w:r>
      <w:r w:rsidR="0045413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223/A. § (2) bekezdése szerint közösen elfogadott képzési programja szerint a szakképző intézmény 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végzi, vagy a tanuló, illetve a képzésben részt vevő személy a tanulmányi versenyre a szakképző intézmény által szervezett felkészítésben, illetve versenyen vesz részt,</w:t>
      </w:r>
    </w:p>
    <w:p w14:paraId="7C9B4DAD" w14:textId="77777777" w:rsidR="00A37777" w:rsidRPr="00C53C76" w:rsidRDefault="00A37777" w:rsidP="00565E6A">
      <w:pPr>
        <w:pStyle w:val="Listaszerbekezds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b) a szakképző intézmény által szervezett olyan rendezvény napján, amelyen minden tanuló, illetve képzésben részt vevő személy részvétele kötelező,</w:t>
      </w:r>
    </w:p>
    <w:p w14:paraId="6CFFE872" w14:textId="244EBEA9" w:rsidR="00A37777" w:rsidRPr="00C53C76" w:rsidRDefault="00A37777" w:rsidP="00565E6A">
      <w:pPr>
        <w:pStyle w:val="Listaszerbekezds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c) a </w:t>
      </w:r>
      <w:r w:rsidR="00D5280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Munkavállaló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vizsgája napján és a vizsgát közvetlenül megelőző három munkanapon,</w:t>
      </w:r>
    </w:p>
    <w:p w14:paraId="30854E55" w14:textId="77777777" w:rsidR="00A37777" w:rsidRPr="00C53C76" w:rsidRDefault="00A37777" w:rsidP="00565E6A">
      <w:pPr>
        <w:pStyle w:val="Listaszerbekezds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d) minden olyan esetben, amikor a munkajogi szabályok szerint a munkavállaló mentesül a munkavégzési kötelezettség alól,</w:t>
      </w:r>
    </w:p>
    <w:p w14:paraId="3F0763F5" w14:textId="100C1E50" w:rsidR="00273A1E" w:rsidRPr="00D71CC4" w:rsidRDefault="00A37777" w:rsidP="00565E6A">
      <w:pPr>
        <w:pStyle w:val="Listaszerbekezds"/>
        <w:shd w:val="clear" w:color="auto" w:fill="FFFFFF"/>
        <w:spacing w:after="0" w:line="240" w:lineRule="auto"/>
        <w:ind w:left="567"/>
        <w:jc w:val="both"/>
        <w:rPr>
          <w:lang w:eastAsia="hu-HU"/>
        </w:rPr>
      </w:pP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e)</w:t>
      </w:r>
      <w:hyperlink r:id="rId15" w:anchor="lbj335id7105" w:history="1"/>
      <w:r w:rsidR="004B5D9A"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érettségi vizsgatárgyanként – az érettségi vizsga napját is beszámítva – négy munkanapra.</w:t>
      </w:r>
    </w:p>
    <w:p w14:paraId="3E5799A7" w14:textId="45684C71" w:rsidR="002B3108" w:rsidRPr="00CD3C5D" w:rsidRDefault="002B3108" w:rsidP="00CD3C5D">
      <w:pPr>
        <w:pStyle w:val="Listaszerbekezds"/>
        <w:numPr>
          <w:ilvl w:val="1"/>
          <w:numId w:val="2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D3C5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Munkavállaló kötelezettséget vállal arra, hogy a munkavégzésre a rá irányadó munkarend szerinti időben, a megállapodott helyen, munkára alkalmas állapotban megjelenik, és a munkaidőt munkával tölti. Amennyiben munkáját bármely okból nem tudja elvégezni, a Munkavállaló köteles erről felettesét haladéktalanul tájékoztatni. A Munkavállaló köteles a munkakörének ellátáshoz szükséges bizalomnak megfelelő magatartást tanúsítani. Amennyiben tudomást szerez a Munkáltató tevékenységi körét érintő üzleti lehetőségről, köteles erről a Munkáltatót tájékoztatni.</w:t>
      </w:r>
    </w:p>
    <w:p w14:paraId="1056F847" w14:textId="7673B4C4" w:rsidR="00C53C76" w:rsidRPr="00F446ED" w:rsidRDefault="002B3108" w:rsidP="00CD3C5D">
      <w:pPr>
        <w:pStyle w:val="Listaszerbekezds"/>
        <w:numPr>
          <w:ilvl w:val="1"/>
          <w:numId w:val="2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Munkavállaló kötelezettséget vállal arra, hogy a Munkáltató utasításait végrehajtja, a munkarendet és a munkavédelmi intézkedéseket, valamint az egészségügyi és biztonsági előírásokat betartja.</w:t>
      </w:r>
      <w:r w:rsidR="00DF6392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="00F446ED"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munkavállaló a </w:t>
      </w:r>
      <w:r w:rsidR="00A7307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Munkáltató</w:t>
      </w:r>
      <w:r w:rsidR="00F446ED"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képzési rendjét megtartja, a képzésre vonatkozó </w:t>
      </w:r>
      <w:r w:rsidR="00A7307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és egyéb </w:t>
      </w:r>
      <w:r w:rsidR="00F446ED"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utasításait végrehajtja, a szakmai ismereteket a képességeinek megfelelően elsajátítja, </w:t>
      </w:r>
      <w:r w:rsidR="00A7307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munkarendet, </w:t>
      </w:r>
      <w:r w:rsidR="00F446ED"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biztonsági, egészségügyi és munkavédelmi előírásokat megtartja, nem tanúsít olyan magatartást, amellyel a </w:t>
      </w:r>
      <w:r w:rsidR="00A7307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Munkáltatónak</w:t>
      </w:r>
      <w:r w:rsidR="00F446ED"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jogos gazdasági vagy egyéb érdekeit veszélyeztetné.</w:t>
      </w:r>
    </w:p>
    <w:p w14:paraId="19FB4B71" w14:textId="0ACC540E" w:rsidR="00C53C76" w:rsidRPr="001C7994" w:rsidRDefault="00F446ED" w:rsidP="00CD3C5D">
      <w:pPr>
        <w:pStyle w:val="Listaszerbekezds"/>
        <w:numPr>
          <w:ilvl w:val="1"/>
          <w:numId w:val="2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munkavállaló szakirányú oktatás körébe tartozó munkafeladatai: </w:t>
      </w:r>
      <w:commentRangeStart w:id="2"/>
      <w:r w:rsidRPr="001C799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</w:t>
      </w:r>
      <w:commentRangeEnd w:id="2"/>
      <w:r w:rsidR="00093D58" w:rsidRPr="001C7994">
        <w:rPr>
          <w:rStyle w:val="Jegyzethivatkozs"/>
          <w:rFonts w:ascii="Times New Roman" w:hAnsi="Times New Roman" w:cs="Times New Roman"/>
          <w:sz w:val="24"/>
          <w:szCs w:val="24"/>
        </w:rPr>
        <w:commentReference w:id="2"/>
      </w:r>
      <w:r w:rsidR="00FF78E0" w:rsidRPr="001C799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FF78E0" w:rsidRPr="001C7994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FF78E0" w:rsidRPr="001C79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7A06EA" w14:textId="6E4C0B35" w:rsidR="00667128" w:rsidRDefault="00093D58" w:rsidP="00CD3C5D">
      <w:pPr>
        <w:pStyle w:val="Listaszerbekezds"/>
        <w:numPr>
          <w:ilvl w:val="1"/>
          <w:numId w:val="2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oktatója: …………</w:t>
      </w:r>
      <w:r w:rsidR="00FF78E0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……………………</w:t>
      </w:r>
      <w:proofErr w:type="gramStart"/>
      <w:r w:rsidR="00FF78E0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…….</w:t>
      </w:r>
      <w:proofErr w:type="gramEnd"/>
      <w:r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{név})</w:t>
      </w:r>
    </w:p>
    <w:p w14:paraId="1C9F956C" w14:textId="77777777" w:rsidR="00C53C76" w:rsidRPr="00C53C76" w:rsidRDefault="00C53C76" w:rsidP="00C53C76">
      <w:pPr>
        <w:pStyle w:val="Listaszerbekezds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327C39D2" w14:textId="6EB76FA5" w:rsidR="002E5EE5" w:rsidRPr="00D71CC4" w:rsidRDefault="002E5EE5" w:rsidP="00CD3C5D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ind w:firstLine="334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munkáltató jogai és kötelezettségei</w:t>
      </w:r>
    </w:p>
    <w:p w14:paraId="418C311C" w14:textId="0E42F236" w:rsidR="00D5171C" w:rsidRPr="001C7994" w:rsidRDefault="0024251A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</w:t>
      </w:r>
      <w:r w:rsidR="00D5171C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D5171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Munkáltató</w:t>
      </w:r>
      <w:r w:rsidR="00D5171C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vállalja </w:t>
      </w:r>
      <w:r w:rsidR="00D5171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Munkavállaló</w:t>
      </w:r>
      <w:r w:rsidR="00D5171C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szakirányú oktatáson való foglalkoztatását és oktatását, továbbá kötelezettséget vállal a tanuló, illetve a képzésben részt vevő személy számára a</w:t>
      </w:r>
      <w:r w:rsidR="00D5171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Szakképzési törvény előírásai szerint meghatározott és e szerződésben rögzített munkabér és egyéb </w:t>
      </w:r>
      <w:r w:rsidR="00D5171C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juttatások nyújtására.</w:t>
      </w:r>
    </w:p>
    <w:p w14:paraId="3FA2F253" w14:textId="6DB08EFB" w:rsidR="00DB0CB4" w:rsidRPr="00C53C76" w:rsidRDefault="002D6426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Munkáltató </w:t>
      </w:r>
      <w:r w:rsidR="004E673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jelen szerződés aláírásával egyidejűleg </w:t>
      </w: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tájékoztatta Munkavállalót a Munka törvénykönyvéről szóló 2012. évi I. törvény (továbbiakban: Mt.) 46. § és 47. § szerinti feltételekről, melyet legkésőbb a munkaviszony kezdetétől számított hét napon belül írásban megkap a munkavállaló, mely tartalmazza a tájékoztatást </w:t>
      </w:r>
      <w:r w:rsidR="00DB0CB4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munkáltatói jogkör gyakorlójáról, </w:t>
      </w: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munkaviszony kezdetéről, tartamáról, </w:t>
      </w:r>
      <w:r w:rsidR="00DB0CB4"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munkahelyről, a munkakörbe tartozó feladatokról, a napi munkaidő tartamáról, a hét azon napjairól, amelyekre munkaidő osztható be, a beosztás szerinti napi munkaidő lehetséges kezdő és befejező időpontjáról, a rendkívüli munkaidő lehetséges tartamáról, a munkáltató tevékenységének sajátos jellegéről (90. §),</w:t>
      </w: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="00DB0CB4"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munkabérről való elszámolás módjáról, a munkabérfizetés gyakoriságáról, a kifizetés napjáról, </w:t>
      </w: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az alapbéren túli munkabérről és egyéb juttatásokról, </w:t>
      </w:r>
      <w:r w:rsidR="00DB0CB4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szabadságnapok számáról, számítási módjáról és kiadásának szabályairól, a munkaviszony megszüntetésével összefüggő szabályokról, különösen a felmondási idő megállapításának szabályairól, a munkáltató képzési politikájáról, a </w:t>
      </w:r>
      <w:r w:rsidR="00DB0CB4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munkavállaló által igénybe vehető képzésre fordítható idő tartamáról</w:t>
      </w:r>
      <w:r w:rsidR="00D52723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DB0CB4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hatóság megnevezéséről, amely részére a munkáltató a munkaviszonnyal kapcsolatos </w:t>
      </w:r>
      <w:proofErr w:type="spellStart"/>
      <w:r w:rsidR="00DB0CB4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közterhet</w:t>
      </w:r>
      <w:proofErr w:type="spellEnd"/>
      <w:r w:rsidR="00DB0CB4"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megfizeti, </w:t>
      </w:r>
      <w:r w:rsidRPr="00305EBA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továbbá arról, hogy a munkáltató kollektív szerződés hatálya alá tartozik-e</w:t>
      </w:r>
      <w:r w:rsidR="00DB0CB4"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</w:p>
    <w:p w14:paraId="455CA9CF" w14:textId="724AC886" w:rsidR="00105B18" w:rsidRPr="00C53C76" w:rsidRDefault="00105B18" w:rsidP="002425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munkáltató a fentiek változásáról, valamint a  felek nevéről, továbbá a megállapodás teljesítése szempontjából lényeges adatokról a munkavállalót legkésőbb a változás hatálybalépésének időpontjában írásban tájékoztatja.</w:t>
      </w:r>
    </w:p>
    <w:p w14:paraId="4ECCAD15" w14:textId="11817CA7" w:rsidR="00D52723" w:rsidRPr="00C53C76" w:rsidRDefault="00D52723" w:rsidP="0024251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Nem terheli a munkáltatót a fenti tájékoztatási kötelezettség – a munkáltatói jogkör gyakorlójának megnevezésén kívül - ha a munkaviszony tartama a napi fél órát nem 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haladja meg.</w:t>
      </w:r>
    </w:p>
    <w:p w14:paraId="52E32028" w14:textId="53179040" w:rsidR="00DB0CB4" w:rsidRPr="00C53C76" w:rsidRDefault="00DB0CB4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Nem terheli a munkáltatót tájékoztatási kötelezettség olyan munkafeltételről, amelyben a felek írásban kifejezetten megállapodtak.</w:t>
      </w:r>
    </w:p>
    <w:p w14:paraId="5C2E1C10" w14:textId="5BC141E0" w:rsidR="00C53C76" w:rsidRPr="00C53C76" w:rsidRDefault="00105B18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C53C7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Ha a munkaviszony hét nap eltelte előtt megszűnik, a munkáltató a tájékoztatási kötelezettségét legkésőbb az utolsó munkában töltött naptól, egyébként legkésőbb a munkaviszony megszűnésétől számított ötödik munkanapon teljesíti.</w:t>
      </w:r>
    </w:p>
    <w:p w14:paraId="5BA7D264" w14:textId="0D1BF6D6" w:rsidR="002D6426" w:rsidRPr="00201B4C" w:rsidRDefault="002D6426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tizenöt napot meghaladó külföldön történő munkavégzés esetén – 4.2 pontban foglaltakon kívül - a munkavállalót - legkésőbb a külföldre való kiutazást megelőző hét nappal - írásban tájékoztatni kell a külföldi munkavégzés helyéről és tartamáról, </w:t>
      </w:r>
      <w:r w:rsidR="006C4280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</w:t>
      </w:r>
      <w:proofErr w:type="spellStart"/>
      <w:r w:rsidR="006C4280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pénzbeni</w:t>
      </w:r>
      <w:proofErr w:type="spellEnd"/>
      <w:r w:rsidR="006C4280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és természetbeni juttatásról, </w:t>
      </w:r>
      <w:r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munkavégzés helyén  irányadó díjazás</w:t>
      </w:r>
      <w:r w:rsidR="006C4280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valamint utazási, étkezési és lakhatási költségek megtérítésének szabályairól, feltételeiről, a pénzbeli és a természetbeni juttatásokról, a díjazás és egyéb juttatás pénzneméről, </w:t>
      </w:r>
      <w:r w:rsidR="006C4280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határon átnyúló szolgáltatásnyújtást végző munkáltató és az általa kiküldött munkavállaló jogaival és kötelezettségeivel összefüggő lényeges információt tartalmazó egységes nemzeti honlap elérhetőségéről, t</w:t>
      </w:r>
      <w:r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ovábbá a hazatérésre irányadó szabályokról.</w:t>
      </w:r>
    </w:p>
    <w:p w14:paraId="2231D2BE" w14:textId="55FBFE12" w:rsidR="002D6426" w:rsidRDefault="00E53E70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="00BF237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Munkáltató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 szakképzési munkaszerződés aláírásával egyidejűleg –a 4.1-4.</w:t>
      </w:r>
      <w:r w:rsidR="00DC133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5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-ban foglaltak mellett – írásban tájékoztatja a </w:t>
      </w:r>
      <w:r w:rsidR="00BF237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Munkavállaló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 munkabér és az egyéb juttatás kifizetésének időpontjáról, az azt terhelő fizetési kötelezettségek levonásáról, a tanuló, illetve a képzésben részt vevő személy számára nyújtható egyéb juttatások és kedvezmények megjelölését, azok mértékét és nyújtásának feltételeit,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szakirányú oktatásáért felelős személy családi és utónevéről és elérhetőségéről,</w:t>
      </w:r>
      <w:r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duális képzőhely által igénybe vett vagy várhatóan igénybevételre kerülő közreműködő megnevezésé</w:t>
      </w:r>
      <w:r w:rsidR="00C849F6"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ről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székhelyén vagy telephelyén lévő szakirányú oktatási helyszíné</w:t>
      </w:r>
      <w:r w:rsidR="00C849F6"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ről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vagy helyszínei</w:t>
      </w:r>
      <w:r w:rsidR="00C849F6"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ről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képviselőjének családi és utónevé</w:t>
      </w:r>
      <w:r w:rsidR="00C849F6"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ről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a tanuló, illetve a képzésben részt vevő személy közreműködőhöz történő kirendelésének időtartamá</w:t>
      </w:r>
      <w:r w:rsidR="00C849F6" w:rsidRPr="0073568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ról</w:t>
      </w:r>
      <w:r w:rsidRPr="00C53C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</w:p>
    <w:p w14:paraId="2049F17D" w14:textId="7580BE4F" w:rsidR="007F6976" w:rsidRDefault="0024251A" w:rsidP="00CD3C5D">
      <w:pPr>
        <w:pStyle w:val="Listaszerbekezds"/>
        <w:shd w:val="clear" w:color="auto" w:fill="FFFFFF"/>
        <w:spacing w:after="0" w:line="240" w:lineRule="auto"/>
        <w:ind w:left="567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4.7 </w:t>
      </w:r>
      <w:r w:rsidR="007F6976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Munkavállaló köteles a munkája során tudomására jutott üzleti titkot a szakképzési munkaszerződés megszűnését követően is megőrizni. </w:t>
      </w:r>
    </w:p>
    <w:p w14:paraId="422221EC" w14:textId="77777777" w:rsidR="002E5EE5" w:rsidRPr="00D71CC4" w:rsidRDefault="002E5EE5" w:rsidP="00D71C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2D68200B" w14:textId="7298E2FB" w:rsidR="00BA0655" w:rsidRPr="00201B4C" w:rsidRDefault="00D52806" w:rsidP="00CD3C5D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ind w:firstLine="51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szakképzési munkaszerződés megszűnése, megszüntetése</w:t>
      </w:r>
      <w:r w:rsidR="0047459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és a tanulói</w:t>
      </w:r>
      <w:r w:rsidR="004B550E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</w:t>
      </w:r>
      <w:r w:rsidR="0047459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illetve felnőttképzési jogviszony szünetelése</w:t>
      </w:r>
    </w:p>
    <w:p w14:paraId="7AEC4087" w14:textId="77777777" w:rsidR="007A62A6" w:rsidRPr="007A62A6" w:rsidRDefault="007A62A6" w:rsidP="00CD3C5D">
      <w:pPr>
        <w:pStyle w:val="Listaszerbekezds"/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7A62A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szakképzési munkaszerződés megszűnik</w:t>
      </w:r>
    </w:p>
    <w:p w14:paraId="547474A7" w14:textId="4B0CA10F" w:rsidR="007A62A6" w:rsidRPr="00E5224F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a) a tanulói jogviszony, illetve a felnőttképzési jogviszony megszűnése hónapjának utolsó</w:t>
      </w:r>
      <w:r w:rsidR="00201B4C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napján, ha a </w:t>
      </w:r>
      <w:r w:rsidR="002853D3">
        <w:rPr>
          <w:rFonts w:ascii="Times New Roman" w:hAnsi="Times New Roman" w:cs="Times New Roman"/>
          <w:sz w:val="24"/>
          <w:szCs w:val="24"/>
          <w:shd w:val="clear" w:color="auto" w:fill="FFFFFF"/>
        </w:rPr>
        <w:t>Munkavállaló</w:t>
      </w: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tanulmányait más szakképző intézményben nem folytatja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5224F"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esetben a 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Szakképzési tv. 87. § (2) bekezdése alapján a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szakképző intézmény haladéktalanul értesíti a tanulói jogviszony, illetve a felnőttképzési jogviszony megszűnésének napjáról a duális képzőhelyet. Az értesítés elmulasztásából fakadó károkért a szakképző intézmény felel</w:t>
      </w:r>
      <w:r w:rsidR="00305EBA"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-,</w:t>
      </w:r>
    </w:p>
    <w:p w14:paraId="12ABFD04" w14:textId="216F17F8" w:rsidR="007A62A6" w:rsidRPr="00E5224F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305EBA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annak a tanítási évnek a tanév szakképzésben alkalmazandó rendjéről szóló miniszteri rendeletben meghatározott utolsó tanítási napján, amelyben a tanuló a szakirányú oktatást közvetlenül követő első szakmai vizsgáját megkezdi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5224F"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esetben a 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Szakképzési tv. 87. § (3) bekezdése alapján</w:t>
      </w:r>
      <w:r w:rsidR="00E5224F"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duális képzőhely tekintetében, ideértve az ágazati képzőközpontot létrehozó gazdálkodó szervezetet is – megállapodhatnak a szakképzési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munkaszerződés alapján létrejött munkaviszony határozatlan idejű munkaviszonnyá történő alakításáról. Ebben az esetben a munkaviszony a szakképzési munkaszerződés megkötésétől kezdve</w:t>
      </w:r>
      <w:r w:rsidR="00201B4C"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224F">
        <w:rPr>
          <w:rFonts w:ascii="Times New Roman" w:hAnsi="Times New Roman" w:cs="Times New Roman"/>
          <w:sz w:val="24"/>
          <w:szCs w:val="24"/>
          <w:shd w:val="clear" w:color="auto" w:fill="FFFFFF"/>
        </w:rPr>
        <w:t>folyamatosan fennáll.</w:t>
      </w:r>
    </w:p>
    <w:p w14:paraId="73B6F5E3" w14:textId="614DDDCB" w:rsidR="007A62A6" w:rsidRPr="00201B4C" w:rsidRDefault="00201B4C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7A62A6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853D3">
        <w:rPr>
          <w:rFonts w:ascii="Times New Roman" w:hAnsi="Times New Roman" w:cs="Times New Roman"/>
          <w:sz w:val="24"/>
          <w:szCs w:val="24"/>
          <w:shd w:val="clear" w:color="auto" w:fill="FFFFFF"/>
        </w:rPr>
        <w:t>Munkáltató</w:t>
      </w:r>
      <w:r w:rsidR="007A62A6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jogutód nélküli megszűnése napján,</w:t>
      </w:r>
    </w:p>
    <w:p w14:paraId="079BE018" w14:textId="4B76F678" w:rsidR="007A62A6" w:rsidRPr="00201B4C" w:rsidRDefault="00201B4C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7A62A6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szakirányú oktatásban való részvételtől eltiltó határozat véglegessé válásának napján, azonnali végrehajtás elrendelése esetén a határozat közlésének napján, </w:t>
      </w:r>
    </w:p>
    <w:p w14:paraId="7F0309CC" w14:textId="0342B268" w:rsidR="007A62A6" w:rsidRPr="00201B4C" w:rsidRDefault="00201B4C" w:rsidP="00CD3C5D">
      <w:pPr>
        <w:shd w:val="clear" w:color="auto" w:fill="FFFFFF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</w:t>
      </w:r>
      <w:r w:rsidR="007A62A6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e) </w:t>
      </w:r>
      <w:r w:rsidR="002853D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Munkavállaló</w:t>
      </w:r>
      <w:r w:rsidR="007A62A6" w:rsidRPr="00201B4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halála napján.</w:t>
      </w:r>
    </w:p>
    <w:p w14:paraId="329BE09B" w14:textId="77777777" w:rsidR="007A62A6" w:rsidRPr="004B550E" w:rsidRDefault="007A62A6" w:rsidP="00CD3C5D">
      <w:pPr>
        <w:pStyle w:val="Listaszerbekezds"/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szakképzési munkaszerződés megszüntethető</w:t>
      </w:r>
    </w:p>
    <w:p w14:paraId="210459C6" w14:textId="77777777" w:rsidR="007A62A6" w:rsidRPr="00201B4C" w:rsidRDefault="007A62A6" w:rsidP="00CD3C5D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-közös megegyezéssel a közös megegyezésben megjelölt nappal,</w:t>
      </w:r>
    </w:p>
    <w:p w14:paraId="3EF4D500" w14:textId="77777777" w:rsidR="007A62A6" w:rsidRPr="00201B4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-felmondással a felmondás közlésétől számított tizenötödik nappal,</w:t>
      </w:r>
    </w:p>
    <w:p w14:paraId="519C3332" w14:textId="77777777" w:rsidR="007A62A6" w:rsidRPr="00201B4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-azonnali hatályú felmondással az azonnali hatályú felmondás közlésének napjával.</w:t>
      </w:r>
    </w:p>
    <w:p w14:paraId="7064E8F7" w14:textId="77777777" w:rsidR="007A62A6" w:rsidRPr="00201B4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A szakképzési munkaszerződést azonnali hatályú felmondással bármelyik fél megszüntetheti, ha a másik fél</w:t>
      </w:r>
    </w:p>
    <w:p w14:paraId="6A4A49D5" w14:textId="2B1BF78C" w:rsidR="007A62A6" w:rsidRPr="00201B4C" w:rsidRDefault="007F367F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62A6" w:rsidRPr="00201B4C">
        <w:rPr>
          <w:rFonts w:ascii="Times New Roman" w:hAnsi="Times New Roman" w:cs="Times New Roman"/>
          <w:sz w:val="24"/>
          <w:szCs w:val="24"/>
          <w:shd w:val="clear" w:color="auto" w:fill="FFFFFF"/>
        </w:rPr>
        <w:t>a szakképzési munkaszerződésben vállalt lényeges kötelezettségét szándékosan vagy súlyos gondatlansággal jelentős mértékben megszegi vagy</w:t>
      </w:r>
    </w:p>
    <w:p w14:paraId="3EFF6531" w14:textId="3952B4A5" w:rsidR="007A62A6" w:rsidRPr="008A5B62" w:rsidRDefault="007F367F" w:rsidP="00CD3C5D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7A62A6"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egyébként olyan magatartást tanúsít, amely a szakképzési munkaszerződés fenntartását lehetetlenné teszi, </w:t>
      </w:r>
      <w:r w:rsidR="007A62A6" w:rsidRPr="008A5B62">
        <w:rPr>
          <w:shd w:val="clear" w:color="auto" w:fill="FFFFFF"/>
        </w:rPr>
        <w:t xml:space="preserve">és </w:t>
      </w:r>
      <w:r w:rsidR="007A62A6" w:rsidRPr="00CD3C5D">
        <w:rPr>
          <w:rFonts w:ascii="Times New Roman" w:hAnsi="Times New Roman" w:cs="Times New Roman"/>
          <w:sz w:val="24"/>
          <w:szCs w:val="24"/>
          <w:shd w:val="clear" w:color="auto" w:fill="FFFFFF"/>
        </w:rPr>
        <w:t>emiatt lehetetlenné válik vagy jelentős akadályba ütközik a tanuló, illetve a képzésben részt vevő személy szakmai vizsgára történő felkészülése vagy a szakirányú oktatás további biztosítása a tanuló, illetve a képzésben részt vevő személy részére.</w:t>
      </w:r>
    </w:p>
    <w:p w14:paraId="66D9E975" w14:textId="4208E568" w:rsidR="007A62A6" w:rsidRPr="003B541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54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Munkavállaló </w:t>
      </w: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>a szakképzési munkaszerződést jogszabálysértésre hivatkozva a jogszabálysértés pontos megjelölésével azonnali hatályú felmondással felmondhatja.</w:t>
      </w:r>
    </w:p>
    <w:p w14:paraId="50DE137B" w14:textId="7427AC9A" w:rsidR="007A62A6" w:rsidRPr="003B541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5486D">
        <w:rPr>
          <w:rFonts w:ascii="Times New Roman" w:hAnsi="Times New Roman" w:cs="Times New Roman"/>
          <w:sz w:val="24"/>
          <w:szCs w:val="24"/>
          <w:shd w:val="clear" w:color="auto" w:fill="FFFFFF"/>
        </w:rPr>
        <w:t>Munkáltató</w:t>
      </w: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azonnali hatályú felmondással abban az esetben is megszüntetheti a szakképzési munkaszerződést, ha a szakképző intézmény a </w:t>
      </w:r>
      <w:r w:rsidR="008C35D3">
        <w:rPr>
          <w:rFonts w:ascii="Times New Roman" w:hAnsi="Times New Roman" w:cs="Times New Roman"/>
          <w:sz w:val="24"/>
          <w:szCs w:val="24"/>
          <w:shd w:val="clear" w:color="auto" w:fill="FFFFFF"/>
        </w:rPr>
        <w:t>Munkavállalót</w:t>
      </w: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elégtelen tanulmányi eredmény miatt a szakirányú oktatás időtartama alatt másodszor kötelezte évfolyamismétlésre.</w:t>
      </w:r>
    </w:p>
    <w:p w14:paraId="729E37B0" w14:textId="1F9EBDB7" w:rsidR="007A62A6" w:rsidRPr="003B541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5486D">
        <w:rPr>
          <w:rFonts w:ascii="Times New Roman" w:hAnsi="Times New Roman" w:cs="Times New Roman"/>
          <w:sz w:val="24"/>
          <w:szCs w:val="24"/>
          <w:shd w:val="clear" w:color="auto" w:fill="FFFFFF"/>
        </w:rPr>
        <w:t>Munkáltató</w:t>
      </w: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felmondást és az azonnali hatályú felmondást indokolni köteles. Az indokolásból a felmondás okának világosan ki kell tűnnie. Vita esetén a felmondás és az azonnali hatályú felmondás indokának valódiságát és okszerűségét a </w:t>
      </w:r>
      <w:r w:rsidR="00A5486D">
        <w:rPr>
          <w:rFonts w:ascii="Times New Roman" w:hAnsi="Times New Roman" w:cs="Times New Roman"/>
          <w:sz w:val="24"/>
          <w:szCs w:val="24"/>
          <w:shd w:val="clear" w:color="auto" w:fill="FFFFFF"/>
        </w:rPr>
        <w:t>Munkáltatónak</w:t>
      </w: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kell bizonyítania.</w:t>
      </w:r>
    </w:p>
    <w:p w14:paraId="2412E13E" w14:textId="77777777" w:rsidR="007A62A6" w:rsidRPr="003B541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felek a felmondással és az azonnali hatályú felmondással szemben a felmondás közlésétől számított tizenöt napon belül bírósághoz fordulhatnak. A keresetnek a felmondás és az azonnali hatályú felmondás végrehajtására nincs halasztó hatálya. </w:t>
      </w:r>
    </w:p>
    <w:p w14:paraId="0357DF32" w14:textId="77777777" w:rsidR="007A62A6" w:rsidRPr="003B541C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41C">
        <w:rPr>
          <w:rFonts w:ascii="Times New Roman" w:hAnsi="Times New Roman" w:cs="Times New Roman"/>
          <w:sz w:val="24"/>
          <w:szCs w:val="24"/>
          <w:shd w:val="clear" w:color="auto" w:fill="FFFFFF"/>
        </w:rPr>
        <w:t>A munkaviszony jogellenes megszüntetésének jogkövetkezményére az Mt. 82. §-át és 84. §-át kell alkalmazni azzal, hogy nincs helye a munkaviszony helyreállításának.</w:t>
      </w:r>
    </w:p>
    <w:p w14:paraId="5D1A2235" w14:textId="77777777" w:rsidR="007A62A6" w:rsidRPr="007A62A6" w:rsidRDefault="007A62A6" w:rsidP="00C53C76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1571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7ED91E94" w14:textId="77777777" w:rsidR="00474594" w:rsidRPr="004B550E" w:rsidRDefault="00474594" w:rsidP="00CD3C5D">
      <w:pPr>
        <w:pStyle w:val="Listaszerbekezds"/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567" w:hanging="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tanulói, illetve felnőttképzési jogviszony szünetelése: </w:t>
      </w:r>
    </w:p>
    <w:p w14:paraId="4E9F2910" w14:textId="1A2855A2" w:rsidR="007A62A6" w:rsidRPr="004B550E" w:rsidRDefault="007A62A6" w:rsidP="008A5B62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tanulói jogviszony, illetve a felnőttképzési jogviszony szünetelése alatt a szakképzési munkaszerződésből eredő jogok és kötelezettségek nem illetik meg és nem terhelik a feleket. A tanulói jogviszony, illetve a felnőttképzési jogviszony szünetelése alatt a 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Munkavállaló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munkabérre és más juttatásra nem jogosult. A tanuló tanulói jogviszonya, illetve a képzésben részt vevő személy felnőttképzési jogviszonya szünetelésének kezdetéről és végéről a szakképző intézmény haladéktalanul értesíti a 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Munkáltatót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9CCB0DC" w14:textId="77777777" w:rsidR="007A62A6" w:rsidRPr="004B550E" w:rsidRDefault="007A62A6" w:rsidP="00C53C76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1571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4AF73489" w14:textId="1D007CC5" w:rsidR="007A62A6" w:rsidRPr="004B550E" w:rsidRDefault="007A62A6" w:rsidP="00CD3C5D">
      <w:pPr>
        <w:pStyle w:val="Listaszerbekezds"/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Közös szabályok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szakképzési munkaszerződés megszűnése, megszüntetése esetén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328AC5D4" w14:textId="236FFFB0" w:rsidR="007A62A6" w:rsidRPr="004B550E" w:rsidRDefault="007A62A6" w:rsidP="008A5B62">
      <w:pPr>
        <w:pStyle w:val="Listaszerbekezds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474747"/>
          <w:sz w:val="24"/>
          <w:szCs w:val="24"/>
          <w:highlight w:val="yellow"/>
          <w:shd w:val="clear" w:color="auto" w:fill="FFFFFF"/>
        </w:rPr>
      </w:pP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duális képzőhely –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Szakképzési Tv. 87. § (1) bekezdés b) pontja szerinti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eset kivételével – a szakképzési munkaszerződés megszűnésével, illetve megszüntetésével egyidejűleg e tényről értesíti a szakképző intézményt. A 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Munkáltató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szakképzési munkaszerződés megszűnésekor, illetve megszüntetésekor a </w:t>
      </w:r>
      <w:r w:rsidR="009B5A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Munkavállaló</w:t>
      </w:r>
      <w:r w:rsidRPr="004B55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részére </w:t>
      </w:r>
      <w:r w:rsidRPr="004B550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– a </w:t>
      </w:r>
      <w:r w:rsidRPr="004B550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munkaviszonyra vonatkozó szabályban és egyéb jogszabályokban előírt igazolások mellett – igazolást állít ki a szakirányú oktatásban eltöltött időről és a megszerzett szakmai ismeretekről.</w:t>
      </w:r>
    </w:p>
    <w:p w14:paraId="7B9DE4B6" w14:textId="709DE2FD" w:rsidR="00AB1D14" w:rsidRPr="004B550E" w:rsidRDefault="00AB1D14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 kártérítési felelősségére az Mt. XIV. fejezetét,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Munkáltató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kártérítési felelősségére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Mt. XIII. fejezetét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kell alkalmazni azzal, hogy 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részére 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Munkáltatónak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- 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által okozott, de a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által meg nem térített károk fedezetére - felelősségbiztosítással kell rendelkeznie, 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valamint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szakképzési munkaszerződéssel kapcsolatos jogvitát megelőzően kötelezően igénybe kell venni a gazdasági kamara mellett szervezett békéltető testület közvetítését a felek között a jogvita feloldása érdekében és kártérítési per csak ennek </w:t>
      </w:r>
      <w:proofErr w:type="spell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eredménytelensége</w:t>
      </w:r>
      <w:proofErr w:type="spell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esetén indítható</w:t>
      </w:r>
      <w:r w:rsidR="00CA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 közvetítési tevékenységgel kapcsolatosan felmerült díj és eljárási költség a Munkáltatót terheli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56D826AF" w14:textId="538423FA" w:rsidR="00201B4C" w:rsidRPr="00D71CC4" w:rsidRDefault="00201B4C" w:rsidP="00201B4C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2EB295D0" w14:textId="77777777" w:rsidR="00667128" w:rsidRPr="00546EE4" w:rsidRDefault="00667128" w:rsidP="00CD3C5D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ind w:firstLine="5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E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szakképzési munkaszerződés alapján járó munkabér]</w:t>
      </w:r>
    </w:p>
    <w:p w14:paraId="3D7D1FAD" w14:textId="08CDCC9F" w:rsidR="005E5ACF" w:rsidRPr="004B550E" w:rsidRDefault="005E5ACF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Munkáltató a Kormányrendelet 253. § (1) bekezdésében foglaltak alapján a Munkavállaló munkabérét havi bruttó ………………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Ft-ban, azaz ………………………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forintban határozza meg, melyet a Munkáltató a Munkavállaló…………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számlavezető pénzintézetnél vezetett ……………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számú bankszámlájára utólag, a tárgyhót követő hónap tizedik napjáig történő átutalással teljesít. Munkáltató kijelenti, hogy az e pontban meghatározott munkabér összegének megállapításánál figyelembe vette a Munkavállaló szakmai felkészültségét és tanulmányi eredményeit. </w:t>
      </w:r>
    </w:p>
    <w:p w14:paraId="08666E03" w14:textId="77777777" w:rsidR="005E5ACF" w:rsidRPr="008070D0" w:rsidRDefault="005E5ACF" w:rsidP="008070D0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0550BFD" w14:textId="2336DA65" w:rsidR="00667128" w:rsidRPr="004B550E" w:rsidRDefault="00667128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5E5ACF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Munkavállalót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egyéb juttatásként megilletik a </w:t>
      </w:r>
      <w:r w:rsidR="005E5ACF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Munkáltatónál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r w:rsidR="005E5ACF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által választott szakmához szükséges szakképzettséggel betöltött munkakörben foglalkoztatottak részére biztosított juttatások.</w:t>
      </w:r>
    </w:p>
    <w:p w14:paraId="49B9AC1F" w14:textId="61366872" w:rsidR="00667128" w:rsidRPr="004B550E" w:rsidRDefault="00667128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6A3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 a munkabér és juttatások a szakképzési munkaszerződés hatálybalépésének napjától, teljes hónapra illetik meg. Ha a szakképzési munkaszerződés a tanév megkezdése után, hónap közben jön létre vagy szűnik meg, a tanulót, illetve a képzésben részt vevő személyt a</w:t>
      </w:r>
      <w:r w:rsidR="006A3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6.1. -6.2. pont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szerinti munkabér és juttatások időarányos része illeti meg.</w:t>
      </w:r>
    </w:p>
    <w:p w14:paraId="53A54AA5" w14:textId="3E0550EC" w:rsidR="00CB4519" w:rsidRPr="004B550E" w:rsidRDefault="00667128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tanuló, illetve a képzésben részt vevő személy a szakképzési munkaszerződés időtartama alatt a társadalombiztosítás ellátásaira való jogosultság szempontjából munkaviszonyban foglalkoztatott biztosítottnak minősül, a munkaviszony időtartama nyugellátásra jogosító szolgálati időnek, munkabére nyugdíjalapot képező jövedelemnek számít.</w:t>
      </w:r>
      <w:r w:rsidR="006A3E53" w:rsidRPr="006A3E53" w:rsidDel="006A3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072D6C32" w14:textId="6EB12ABD" w:rsidR="00CB4519" w:rsidRPr="004B550E" w:rsidRDefault="00CB4519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6A3E53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Munkavállaló</w:t>
      </w:r>
      <w:r w:rsidR="001F2647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számára a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4458DE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Szakképzési tv.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85. § (2) bekezdése szerinti egyéb juttatást a tanuló, illetve a képzésben részt vevő személy által választott szakmához szükséges szakképzettséggel betöltött munkakörben foglalkoztatottak részére biztosított juttatással azonos mértékben, de legfeljebb a tárgyév első hónapjának első napján érvényes kötelező legkisebb havi munkabér mértékéig kell biztosítani. Az egyéb juttatásra a tanuló, illetve a képzésben részt vevő személy az általa ledolgozott napokra tekintettel arányosan jogosult.</w:t>
      </w:r>
    </w:p>
    <w:p w14:paraId="2D7DBCE7" w14:textId="1C7A6333" w:rsidR="00CB4519" w:rsidRPr="004B550E" w:rsidRDefault="00CB4519" w:rsidP="00CD3C5D">
      <w:pPr>
        <w:pStyle w:val="Listaszerbekezds"/>
        <w:numPr>
          <w:ilvl w:val="1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tanulónak, illetve a kép</w:t>
      </w:r>
      <w:r w:rsidR="00442A0B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zésben részt vevő személynek a </w:t>
      </w:r>
      <w:r w:rsidR="004458DE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Szakképzési tv.</w:t>
      </w:r>
      <w:r w:rsidR="00442A0B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85. §-ban meghatározott juttatásait a tanuló, illetve a képzésben részt vevő személy igazolatlan mulasztásával arányosan csökkenteni kell.</w:t>
      </w:r>
    </w:p>
    <w:p w14:paraId="004E436A" w14:textId="77777777" w:rsidR="00044A11" w:rsidRPr="00CD3C5D" w:rsidRDefault="00044A11" w:rsidP="00CD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185C5E41" w14:textId="1DE4EC97" w:rsidR="00610C87" w:rsidRPr="004B550E" w:rsidRDefault="004B550E" w:rsidP="00CD3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7.</w:t>
      </w:r>
      <w:r w:rsidR="00093D58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munkavállalóval tanulói jogviszonyban vagy felnőttképzési jogviszonyban álló szakképző intézmény neve: …</w:t>
      </w:r>
      <w:proofErr w:type="gramStart"/>
      <w:r w:rsidR="00093D58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="00093D58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</w:p>
    <w:p w14:paraId="6D6CA317" w14:textId="77777777" w:rsidR="00610C87" w:rsidRPr="004B550E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székhelye: 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</w:p>
    <w:p w14:paraId="186C1595" w14:textId="77777777" w:rsidR="00610C87" w:rsidRPr="004B550E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elérhetősége…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{telefon és e-mail}, </w:t>
      </w:r>
    </w:p>
    <w:p w14:paraId="51BD2082" w14:textId="77777777" w:rsidR="00610C87" w:rsidRPr="004B550E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OM azonosítója: …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</w:p>
    <w:p w14:paraId="0CBD5B4B" w14:textId="29F38FF4" w:rsidR="002E5EE5" w:rsidRPr="004B550E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képviselőjének neve és beosztása: …………</w:t>
      </w:r>
    </w:p>
    <w:p w14:paraId="7FE65E00" w14:textId="3B828656" w:rsidR="00610C87" w:rsidRPr="004B550E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Tagintézmény neve: …………</w:t>
      </w:r>
    </w:p>
    <w:p w14:paraId="6241573A" w14:textId="586124A5" w:rsidR="00610C87" w:rsidRPr="004B550E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Tagintézmény </w:t>
      </w:r>
      <w:proofErr w:type="gramStart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címe:  …….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06A9F0BC" w14:textId="50ECB805" w:rsidR="00610C87" w:rsidRPr="004B550E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elérhetősége……….</w:t>
      </w:r>
      <w:r w:rsidR="00ED3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{telefon és e-mail}, </w:t>
      </w:r>
    </w:p>
    <w:p w14:paraId="2B73354C" w14:textId="77777777" w:rsidR="00C16859" w:rsidRPr="004B550E" w:rsidRDefault="00C16859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4D0AD53" w14:textId="3AC82A56" w:rsidR="0019268B" w:rsidRPr="00CD3C5D" w:rsidRDefault="004C2188" w:rsidP="00CD3C5D">
      <w:pPr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munkavállaló </w:t>
      </w:r>
      <w:r w:rsidR="001B59DC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munkaszerződés aláírásakor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szakirányú oktatás ….</w:t>
      </w:r>
      <w:r w:rsidR="003C2761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évfolyam</w:t>
      </w:r>
      <w:proofErr w:type="gramStart"/>
      <w:r w:rsidR="00ED3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….</w:t>
      </w:r>
      <w:proofErr w:type="gramEnd"/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ED3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féléve………(egyéb, éves képzés)……..</w:t>
      </w:r>
      <w:r w:rsidR="00610C87" w:rsidRPr="004B5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folytat tanulmányt.</w:t>
      </w:r>
    </w:p>
    <w:p w14:paraId="4DAD1A24" w14:textId="6B2F7482" w:rsidR="0019268B" w:rsidRDefault="0019268B" w:rsidP="00CD3C5D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811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munkavállaló oktatásának munkarendje:</w:t>
      </w:r>
      <w:r w:rsidRPr="0019268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commentRangeStart w:id="3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…….</w:t>
      </w:r>
      <w:commentRangeEnd w:id="3"/>
      <w:proofErr w:type="gramEnd"/>
      <w:r>
        <w:rPr>
          <w:rStyle w:val="Jegyzethivatkozs"/>
        </w:rPr>
        <w:commentReference w:id="3"/>
      </w:r>
    </w:p>
    <w:p w14:paraId="3C4F4C6A" w14:textId="77777777" w:rsidR="00C16859" w:rsidRDefault="00C16859" w:rsidP="00C708B7">
      <w:pPr>
        <w:pStyle w:val="Listaszerbekezds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6E4B466" w14:textId="5F3ACFD4" w:rsidR="00D93FDC" w:rsidRDefault="00D52806" w:rsidP="00CD3C5D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2853D3" w:rsidRPr="00C708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szakképzési munkaszerződést, annak módosítását és felmondását írásba kell foglalni. A szakképzési munkaszerződés tartalmát a felek közös megegyezéssel módosíthatják. </w:t>
      </w:r>
      <w:r w:rsidR="002853D3" w:rsidRPr="00C70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Szakképzési munkaszerződés azzal a tanulóval, illetve a képzésben részt vevő személlyel köthető, aki a szakmára előírt egészségügyi feltételeknek és pályaalkalmassági követelményeknek megfelel. </w:t>
      </w:r>
      <w:r w:rsidR="00D93FDC" w:rsidRPr="00C70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Fiatal munkavállaló estében a munkaszerződés módosítására, megszüntetésére irányuló szándék esetében a törvényes képviselő hozzájárulása szükséges</w:t>
      </w:r>
      <w:r w:rsidR="00D93FDC" w:rsidRPr="00C708B7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</w:t>
      </w:r>
    </w:p>
    <w:p w14:paraId="25958D29" w14:textId="77777777" w:rsidR="00474594" w:rsidRPr="00C708B7" w:rsidRDefault="00474594" w:rsidP="00C708B7">
      <w:pPr>
        <w:pStyle w:val="Listaszerbekezds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3E14C98" w14:textId="7F7B7C12" w:rsidR="0002456C" w:rsidRPr="00CD3C5D" w:rsidRDefault="00474594" w:rsidP="00CD3C5D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D3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Mt.előírási szerint a Felek kötelesek egymást minden olyan tényről, adatról, körülményről vagy ezek változásáról tájékoztatni, amely a munkaviszony létesítése, valamint a Munka Törvénykönyvében meghatározott jogok gyakorlása és a kötelezettségek teljesítése szempontjából lényeges, ideértve a Munkavállaló személyes adataiban történt változásokat, – különösen az értesítési, elérhetőségi címének és a munkabér fizetés céljából használt bankszámlaszámának változását -, amelyet köteles haladéktalanul közölni a Munkáltatóval.</w:t>
      </w:r>
    </w:p>
    <w:p w14:paraId="1E484792" w14:textId="66B8F95F" w:rsidR="0002456C" w:rsidRPr="00CD3C5D" w:rsidRDefault="0002456C" w:rsidP="00CD3C5D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C708B7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munkaszerződés által nem érintett egyéb kérdésekben a munkaviszonyra vonatkozó hatályos magyar jogszabályok, így különösen a Munka Törvénykönyvéről szóló 2012. évi I. törvény</w:t>
      </w:r>
      <w:r w:rsidR="00883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(Mt.)</w:t>
      </w:r>
      <w:r w:rsidRPr="00C708B7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szakképzésről szóló 2019. évi LXXX. törvény</w:t>
      </w:r>
      <w:r w:rsidR="00883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(Szakképzési tv.)</w:t>
      </w:r>
      <w:r w:rsidRPr="00C708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szakképzési törvény végrehajtásáról szóló 12/2020. (II. 7.) számú Korm. rendelet </w:t>
      </w:r>
      <w:r w:rsidR="005E5A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(Kormányrendelet) </w:t>
      </w:r>
      <w:r w:rsidRPr="00C708B7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irányadóak</w:t>
      </w:r>
      <w:r w:rsidR="004168A5">
        <w:rPr>
          <w:rFonts w:ascii="Times New Roman" w:eastAsia="Times New Roman" w:hAnsi="Times New Roman" w:cs="Times New Roman"/>
          <w:sz w:val="24"/>
          <w:szCs w:val="24"/>
          <w:lang w:eastAsia="hu-HU"/>
        </w:rPr>
        <w:t>, azzal, hogy a</w:t>
      </w:r>
      <w:r w:rsidR="00883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Mt. jelen szerződésben foglaltakra a Szakképzési tv. 83. § (6) bekezdése szerinti korlátozásokkal és eltérésekkel alkalmazható. </w:t>
      </w:r>
    </w:p>
    <w:p w14:paraId="49336FC8" w14:textId="7AF1C313" w:rsidR="00093D58" w:rsidRPr="00CD3C5D" w:rsidRDefault="00253861" w:rsidP="00CD3C5D">
      <w:pPr>
        <w:pStyle w:val="pf0"/>
        <w:numPr>
          <w:ilvl w:val="0"/>
          <w:numId w:val="18"/>
        </w:numPr>
        <w:ind w:left="426" w:firstLine="0"/>
        <w:rPr>
          <w:color w:val="474747"/>
        </w:rPr>
      </w:pPr>
      <w:r w:rsidRPr="00CD3C5D">
        <w:t>Munkavállaló kijelenti, hogy másik szakképzési munkaszerződésnek nem alanya és ezt aláírásával megerősíti.</w:t>
      </w:r>
    </w:p>
    <w:p w14:paraId="1183B3BC" w14:textId="77777777" w:rsidR="008C3E00" w:rsidRPr="00093D58" w:rsidRDefault="008C3E00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jelen munkaszerződés 3 (három) eredeti példányban készült, annak egyik példánya a Munkavállalóé, további példányai a Munkáltató részére kerülnek átadásra.</w:t>
      </w:r>
    </w:p>
    <w:p w14:paraId="5763F1DC" w14:textId="77777777" w:rsidR="002E5EE5" w:rsidRPr="00093D58" w:rsidRDefault="002E5EE5" w:rsidP="00D71C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3D13E6A" w14:textId="44F76C4A" w:rsidR="008C3E00" w:rsidRDefault="008C3E00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a jelen munkaszerződést átolvasták és azt, mint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akaratukkal mindenben megegyezőt jóváhagyólag aláírták.</w:t>
      </w:r>
    </w:p>
    <w:p w14:paraId="7DA59FC2" w14:textId="77777777" w:rsidR="00C16859" w:rsidRPr="00D71CC4" w:rsidRDefault="00C16859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73B34CD3" w14:textId="2C0CF258" w:rsidR="00610C87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Kelt: </w:t>
      </w:r>
      <w:r w:rsidR="00442A0B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……………….</w:t>
      </w:r>
      <w:r w:rsidR="00F32BF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  <w:r w:rsidR="00442A0B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(helység) </w:t>
      </w:r>
      <w:proofErr w:type="gramStart"/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202</w:t>
      </w:r>
      <w:r w:rsidR="00A4534F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proofErr w:type="gramEnd"/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…………….</w:t>
      </w:r>
      <w:r w:rsidR="00ED3EE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……</w:t>
      </w:r>
    </w:p>
    <w:p w14:paraId="707AF581" w14:textId="77777777" w:rsidR="00CD3C5D" w:rsidRPr="00D71CC4" w:rsidRDefault="00CD3C5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7EF06225" w14:textId="0C556939" w:rsidR="002F7475" w:rsidRDefault="00BD48A5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C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43B26AFA" w14:textId="77777777" w:rsidR="00610C87" w:rsidRPr="00D71CC4" w:rsidRDefault="00610C87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DF7E6" w14:textId="0F0585BC" w:rsidR="00610C87" w:rsidRDefault="00BD48A5" w:rsidP="00AE52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1CC4">
        <w:rPr>
          <w:rFonts w:ascii="Times New Roman" w:hAnsi="Times New Roman" w:cs="Times New Roman"/>
          <w:sz w:val="24"/>
          <w:szCs w:val="24"/>
        </w:rPr>
        <w:t xml:space="preserve">Munkavállaló </w:t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  <w:t>Munkáltató</w:t>
      </w:r>
    </w:p>
    <w:p w14:paraId="16FF27F6" w14:textId="2205AA54" w:rsidR="00610C87" w:rsidRPr="0006203C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03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EB7BEC0" w14:textId="3AC01459" w:rsidR="00610C87" w:rsidRPr="00455F65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  <w:t>Fiatal munkavállaló esetén</w:t>
      </w:r>
    </w:p>
    <w:p w14:paraId="75D969C1" w14:textId="4599B823" w:rsidR="00610C87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  <w:t>törvényes képviselő</w:t>
      </w:r>
    </w:p>
    <w:p w14:paraId="167AAA19" w14:textId="19DD99E0" w:rsidR="00044A11" w:rsidRDefault="00044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564F187" w14:textId="77777777" w:rsidR="00044A11" w:rsidRDefault="00044A11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33ED9" w14:textId="58447B6D" w:rsidR="00044A11" w:rsidRPr="00093D58" w:rsidRDefault="00093D58" w:rsidP="00093D58">
      <w:pPr>
        <w:spacing w:after="0" w:line="240" w:lineRule="auto"/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4A11" w:rsidRPr="00093D58">
        <w:rPr>
          <w:rFonts w:ascii="Times New Roman" w:hAnsi="Times New Roman" w:cs="Times New Roman"/>
          <w:sz w:val="24"/>
          <w:szCs w:val="24"/>
        </w:rPr>
        <w:t>sz. melléklet a Közreműködőre vonatkozó adatok*</w:t>
      </w:r>
    </w:p>
    <w:p w14:paraId="7D7F55F8" w14:textId="64BE0EFA" w:rsidR="00044A11" w:rsidRPr="00C05316" w:rsidRDefault="00044A11" w:rsidP="00044A11">
      <w:pPr>
        <w:pStyle w:val="Listaszerbekezds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*(amennyiben van)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1843"/>
        <w:gridCol w:w="3019"/>
      </w:tblGrid>
      <w:tr w:rsidR="00C05316" w:rsidRPr="00C05316" w14:paraId="4DB24768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65F57381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</w:tc>
        <w:tc>
          <w:tcPr>
            <w:tcW w:w="7555" w:type="dxa"/>
            <w:gridSpan w:val="3"/>
            <w:vAlign w:val="center"/>
          </w:tcPr>
          <w:p w14:paraId="145CF86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6329BF0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4B6A3F44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Székhelye: </w:t>
            </w:r>
          </w:p>
        </w:tc>
        <w:tc>
          <w:tcPr>
            <w:tcW w:w="7555" w:type="dxa"/>
            <w:gridSpan w:val="3"/>
            <w:vAlign w:val="center"/>
          </w:tcPr>
          <w:p w14:paraId="4609EF6A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50757B59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5E95054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Törvényes képviselője:</w:t>
            </w:r>
          </w:p>
        </w:tc>
        <w:tc>
          <w:tcPr>
            <w:tcW w:w="4536" w:type="dxa"/>
            <w:gridSpan w:val="2"/>
            <w:vAlign w:val="center"/>
          </w:tcPr>
          <w:p w14:paraId="15F84C6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97326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455D325F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4609EEC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Cégjegyzékszáma </w:t>
            </w:r>
          </w:p>
          <w:p w14:paraId="061951C3" w14:textId="77777777" w:rsidR="00C05316" w:rsidRPr="00C05316" w:rsidRDefault="00C05316" w:rsidP="00A0795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i/>
                <w:sz w:val="18"/>
                <w:szCs w:val="18"/>
              </w:rPr>
              <w:t>(nyilvántartási száma)</w:t>
            </w:r>
          </w:p>
        </w:tc>
        <w:tc>
          <w:tcPr>
            <w:tcW w:w="4536" w:type="dxa"/>
            <w:gridSpan w:val="2"/>
            <w:vAlign w:val="center"/>
          </w:tcPr>
          <w:p w14:paraId="14624BA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FE21A3" w14:textId="77777777" w:rsidR="00C05316" w:rsidRPr="00C05316" w:rsidRDefault="00C05316" w:rsidP="00A0795C">
            <w:pPr>
              <w:rPr>
                <w:rFonts w:ascii="Times New Roman" w:hAnsi="Times New Roman" w:cs="Times New Roman"/>
              </w:rPr>
            </w:pPr>
          </w:p>
        </w:tc>
      </w:tr>
      <w:tr w:rsidR="00C05316" w:rsidRPr="00C05316" w14:paraId="0453F50C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23623D4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Adószáma:</w:t>
            </w:r>
          </w:p>
        </w:tc>
        <w:tc>
          <w:tcPr>
            <w:tcW w:w="4536" w:type="dxa"/>
            <w:gridSpan w:val="2"/>
            <w:vAlign w:val="center"/>
          </w:tcPr>
          <w:p w14:paraId="0AD5B3A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9005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245888F2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23EC900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Statisztikai számjele</w:t>
            </w:r>
          </w:p>
        </w:tc>
        <w:tc>
          <w:tcPr>
            <w:tcW w:w="4536" w:type="dxa"/>
            <w:gridSpan w:val="2"/>
            <w:vAlign w:val="center"/>
          </w:tcPr>
          <w:p w14:paraId="455EE92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AAB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2956DC7C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7E89C83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2693" w:type="dxa"/>
            <w:vAlign w:val="center"/>
          </w:tcPr>
          <w:p w14:paraId="06D2FDDD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61C1F4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14:paraId="2C5A901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54CE1" w14:textId="77777777" w:rsidR="00C05316" w:rsidRPr="00C05316" w:rsidRDefault="00C05316" w:rsidP="00C05316">
      <w:pPr>
        <w:rPr>
          <w:rFonts w:ascii="Times New Roman" w:hAnsi="Times New Roman" w:cs="Times New Roman"/>
        </w:rPr>
      </w:pPr>
    </w:p>
    <w:p w14:paraId="57730052" w14:textId="3EEB1006" w:rsidR="00C05316" w:rsidRPr="00C05316" w:rsidRDefault="00C05316" w:rsidP="00C05316">
      <w:pPr>
        <w:spacing w:before="120"/>
        <w:rPr>
          <w:rFonts w:ascii="Times New Roman" w:hAnsi="Times New Roman" w:cs="Times New Roman"/>
        </w:rPr>
      </w:pPr>
      <w:r w:rsidRPr="00C05316">
        <w:rPr>
          <w:rFonts w:ascii="Times New Roman" w:hAnsi="Times New Roman" w:cs="Times New Roman"/>
        </w:rPr>
        <w:t>A gyakorlati képzés helyének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C05316" w:rsidRPr="00C05316" w14:paraId="3FF78518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71E0268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14:paraId="3F33C41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755AE9D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15B9CD8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14:paraId="140E656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4E0A7B4E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38EE25C1" w14:textId="70ABEBDD" w:rsidR="00C05316" w:rsidRPr="00C05316" w:rsidRDefault="00DA7C2D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Oktató</w:t>
            </w:r>
            <w:r w:rsidR="00C05316"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 neve: </w:t>
            </w:r>
          </w:p>
        </w:tc>
        <w:tc>
          <w:tcPr>
            <w:tcW w:w="3118" w:type="dxa"/>
            <w:vAlign w:val="center"/>
          </w:tcPr>
          <w:p w14:paraId="232B2FE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D9CC7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14:paraId="2085F4BB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2D71790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0329433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14:paraId="610473B0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1BFE8796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10AF93A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14:paraId="3AC04B2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110890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6E8268E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4451C" w14:textId="77777777" w:rsidR="00C05316" w:rsidRPr="00C05316" w:rsidRDefault="00C05316" w:rsidP="00C05316">
      <w:pPr>
        <w:pStyle w:val="Szvegtrzs"/>
        <w:spacing w:line="360" w:lineRule="auto"/>
        <w:jc w:val="left"/>
        <w:rPr>
          <w:sz w:val="22"/>
          <w:szCs w:val="22"/>
        </w:rPr>
      </w:pPr>
    </w:p>
    <w:p w14:paraId="4EFBFED0" w14:textId="24376B0D" w:rsidR="00C05316" w:rsidRPr="00C05316" w:rsidRDefault="00C05316" w:rsidP="00C05316">
      <w:pPr>
        <w:pStyle w:val="Szvegtrzs"/>
        <w:spacing w:line="360" w:lineRule="auto"/>
        <w:jc w:val="left"/>
        <w:rPr>
          <w:sz w:val="22"/>
          <w:szCs w:val="22"/>
        </w:rPr>
      </w:pPr>
      <w:r w:rsidRPr="00C05316">
        <w:rPr>
          <w:sz w:val="22"/>
          <w:szCs w:val="22"/>
        </w:rPr>
        <w:t>A</w:t>
      </w:r>
      <w:r w:rsidR="00F65182">
        <w:rPr>
          <w:sz w:val="22"/>
          <w:szCs w:val="22"/>
        </w:rPr>
        <w:t xml:space="preserve">z igénybevétel időtartama: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3544"/>
      </w:tblGrid>
      <w:tr w:rsidR="00C05316" w:rsidRPr="00C05316" w14:paraId="06812972" w14:textId="77777777" w:rsidTr="00A0795C">
        <w:trPr>
          <w:trHeight w:val="283"/>
        </w:trPr>
        <w:tc>
          <w:tcPr>
            <w:tcW w:w="2376" w:type="dxa"/>
            <w:vMerge w:val="restart"/>
            <w:vAlign w:val="center"/>
          </w:tcPr>
          <w:p w14:paraId="346B61E2" w14:textId="502A0689" w:rsidR="00C05316" w:rsidRPr="00C05316" w:rsidRDefault="00C05316" w:rsidP="00F6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F65182">
              <w:rPr>
                <w:rFonts w:ascii="Times New Roman" w:hAnsi="Times New Roman" w:cs="Times New Roman"/>
                <w:sz w:val="18"/>
                <w:szCs w:val="18"/>
              </w:rPr>
              <w:t xml:space="preserve">duális </w:t>
            </w: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képzés</w:t>
            </w:r>
          </w:p>
        </w:tc>
        <w:tc>
          <w:tcPr>
            <w:tcW w:w="1134" w:type="dxa"/>
            <w:vAlign w:val="center"/>
          </w:tcPr>
          <w:p w14:paraId="1696D94B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kezdete:</w:t>
            </w:r>
          </w:p>
        </w:tc>
        <w:tc>
          <w:tcPr>
            <w:tcW w:w="3544" w:type="dxa"/>
            <w:vAlign w:val="center"/>
          </w:tcPr>
          <w:p w14:paraId="341AE2F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6BE0CADC" w14:textId="77777777" w:rsidTr="00A0795C">
        <w:trPr>
          <w:trHeight w:val="385"/>
        </w:trPr>
        <w:tc>
          <w:tcPr>
            <w:tcW w:w="2376" w:type="dxa"/>
            <w:vMerge/>
            <w:vAlign w:val="center"/>
          </w:tcPr>
          <w:p w14:paraId="241FB17D" w14:textId="77777777" w:rsidR="00C05316" w:rsidRPr="00C05316" w:rsidRDefault="00C05316" w:rsidP="00A079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E8CF4A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befejezése:</w:t>
            </w:r>
          </w:p>
        </w:tc>
        <w:tc>
          <w:tcPr>
            <w:tcW w:w="3544" w:type="dxa"/>
            <w:vAlign w:val="center"/>
          </w:tcPr>
          <w:p w14:paraId="746543A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E490F" w14:textId="77777777" w:rsidR="00C05316" w:rsidRPr="00F65182" w:rsidRDefault="00C05316" w:rsidP="00F6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078BC" w14:textId="2420D675" w:rsidR="00044A11" w:rsidRPr="00F65182" w:rsidRDefault="00044A11" w:rsidP="00F65182">
      <w:pPr>
        <w:rPr>
          <w:rFonts w:ascii="Times New Roman" w:hAnsi="Times New Roman" w:cs="Times New Roman"/>
          <w:sz w:val="24"/>
          <w:szCs w:val="24"/>
        </w:rPr>
      </w:pPr>
    </w:p>
    <w:sectPr w:rsidR="00044A11" w:rsidRPr="00F6518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óth Aliz" w:date="2023-10-30T15:01:00Z" w:initials="AT">
    <w:p w14:paraId="7250A23E" w14:textId="3EECF628" w:rsidR="00C53C76" w:rsidRDefault="003A7B2E" w:rsidP="002108AD">
      <w:pPr>
        <w:pStyle w:val="Jegyzetszveg"/>
      </w:pPr>
      <w:r>
        <w:rPr>
          <w:rStyle w:val="Jegyzethivatkozs"/>
        </w:rPr>
        <w:annotationRef/>
      </w:r>
      <w:r w:rsidR="00C53C76">
        <w:rPr>
          <w:color w:val="474747"/>
        </w:rPr>
        <w:t>a szakirányú oktatás teljesíthető külföldön is, amelynek időtartama nem haladhatja meg a szakirányú oktatás időtartamának felét.</w:t>
      </w:r>
    </w:p>
  </w:comment>
  <w:comment w:id="1" w:author="Dr. Vágó Nikoletta" w:date="2023-12-06T10:11:00Z" w:initials="NV">
    <w:p w14:paraId="618868F9" w14:textId="66D69DE0" w:rsidR="000E09B9" w:rsidRDefault="000E09B9" w:rsidP="00824909">
      <w:pPr>
        <w:pStyle w:val="Jegyzetszveg"/>
      </w:pPr>
      <w:r>
        <w:rPr>
          <w:rStyle w:val="Jegyzethivatkozs"/>
        </w:rPr>
        <w:annotationRef/>
      </w:r>
      <w:r>
        <w:t>opcionális/kivehető</w:t>
      </w:r>
    </w:p>
  </w:comment>
  <w:comment w:id="2" w:author="Dr. Vágó Nikoletta [2]" w:date="2020-05-11T12:34:00Z" w:initials="DVN">
    <w:p w14:paraId="17859B19" w14:textId="4B75CC62" w:rsidR="00093D58" w:rsidRDefault="00093D58">
      <w:pPr>
        <w:pStyle w:val="Jegyzetszveg"/>
      </w:pPr>
      <w:r>
        <w:rPr>
          <w:rStyle w:val="Jegyzethivatkozs"/>
        </w:rPr>
        <w:annotationRef/>
      </w:r>
      <w:r>
        <w:t>leírás</w:t>
      </w:r>
      <w:r w:rsidR="00FF78E0">
        <w:t xml:space="preserve"> részletesen</w:t>
      </w:r>
    </w:p>
  </w:comment>
  <w:comment w:id="3" w:author="Dr. Vágó Nikoletta [2]" w:date="2020-05-11T12:41:00Z" w:initials="DVN">
    <w:p w14:paraId="3D4C6715" w14:textId="1E0A0DE8" w:rsidR="0019268B" w:rsidRPr="0019268B" w:rsidRDefault="0019268B" w:rsidP="0019268B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Style w:val="Jegyzethivatkozs"/>
        </w:rPr>
        <w:annotationRef/>
      </w:r>
      <w:r w:rsidRPr="00906656">
        <w:rPr>
          <w:sz w:val="18"/>
          <w:szCs w:val="18"/>
        </w:rPr>
        <w:t>nappali rendszerű iskolai/nappali v. esti v. levelező felnőttoktatás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50A23E" w15:done="0"/>
  <w15:commentEx w15:paraId="618868F9" w15:done="0"/>
  <w15:commentEx w15:paraId="17859B19" w15:done="0"/>
  <w15:commentEx w15:paraId="3D4C67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44074F" w16cex:dateUtc="2023-10-30T14:01:00Z"/>
  <w16cex:commentExtensible w16cex:durableId="2A6F9D8D" w16cex:dateUtc="2023-12-06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50A23E" w16cid:durableId="6544074F"/>
  <w16cid:commentId w16cid:paraId="618868F9" w16cid:durableId="2A6F9D8D"/>
  <w16cid:commentId w16cid:paraId="17859B19" w16cid:durableId="23B523BA"/>
  <w16cid:commentId w16cid:paraId="3D4C6715" w16cid:durableId="23B52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B088" w14:textId="77777777" w:rsidR="00EC1A4B" w:rsidRDefault="00EC1A4B" w:rsidP="00FF78E0">
      <w:pPr>
        <w:spacing w:after="0" w:line="240" w:lineRule="auto"/>
      </w:pPr>
      <w:r>
        <w:separator/>
      </w:r>
    </w:p>
  </w:endnote>
  <w:endnote w:type="continuationSeparator" w:id="0">
    <w:p w14:paraId="16D8C5B4" w14:textId="77777777" w:rsidR="00EC1A4B" w:rsidRDefault="00EC1A4B" w:rsidP="00F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4149327"/>
      <w:docPartObj>
        <w:docPartGallery w:val="Page Numbers (Bottom of Page)"/>
        <w:docPartUnique/>
      </w:docPartObj>
    </w:sdtPr>
    <w:sdtContent>
      <w:p w14:paraId="75023068" w14:textId="7DCF2952" w:rsidR="00FF78E0" w:rsidRDefault="00FF78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F7">
          <w:rPr>
            <w:noProof/>
          </w:rPr>
          <w:t>8</w:t>
        </w:r>
        <w:r>
          <w:fldChar w:fldCharType="end"/>
        </w:r>
      </w:p>
    </w:sdtContent>
  </w:sdt>
  <w:p w14:paraId="29351DF6" w14:textId="67BF3E9B" w:rsidR="00FF78E0" w:rsidRDefault="00FF78E0">
    <w:pPr>
      <w:pStyle w:val="llb"/>
      <w:rPr>
        <w:rFonts w:cstheme="minorHAnsi"/>
      </w:rPr>
    </w:pPr>
    <w:r>
      <w:rPr>
        <w:rFonts w:cstheme="minorHAnsi"/>
      </w:rPr>
      <w:t>……………………………………………….</w:t>
    </w:r>
    <w:r>
      <w:rPr>
        <w:rFonts w:cstheme="minorHAnsi"/>
      </w:rPr>
      <w:tab/>
    </w:r>
    <w:r>
      <w:rPr>
        <w:rFonts w:cstheme="minorHAnsi"/>
      </w:rPr>
      <w:tab/>
      <w:t>………………………………….</w:t>
    </w:r>
  </w:p>
  <w:p w14:paraId="76DF1897" w14:textId="66128D2D" w:rsidR="00FF78E0" w:rsidRDefault="00FF78E0">
    <w:pPr>
      <w:pStyle w:val="llb"/>
    </w:pPr>
    <w:r>
      <w:rPr>
        <w:rFonts w:cstheme="minorHAnsi"/>
      </w:rPr>
      <w:t>Munkáltató</w:t>
    </w:r>
    <w:r>
      <w:rPr>
        <w:rFonts w:cstheme="minorHAnsi"/>
      </w:rPr>
      <w:tab/>
    </w:r>
    <w:r>
      <w:rPr>
        <w:rFonts w:cstheme="minorHAnsi"/>
      </w:rPr>
      <w:tab/>
      <w:t>Munkavállaló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B625" w14:textId="77777777" w:rsidR="00EC1A4B" w:rsidRDefault="00EC1A4B" w:rsidP="00FF78E0">
      <w:pPr>
        <w:spacing w:after="0" w:line="240" w:lineRule="auto"/>
      </w:pPr>
      <w:r>
        <w:separator/>
      </w:r>
    </w:p>
  </w:footnote>
  <w:footnote w:type="continuationSeparator" w:id="0">
    <w:p w14:paraId="03A1A1D6" w14:textId="77777777" w:rsidR="00EC1A4B" w:rsidRDefault="00EC1A4B" w:rsidP="00FF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B12"/>
    <w:multiLevelType w:val="multilevel"/>
    <w:tmpl w:val="CD966E56"/>
    <w:lvl w:ilvl="0">
      <w:start w:val="4"/>
      <w:numFmt w:val="decimal"/>
      <w:lvlText w:val="%1"/>
      <w:lvlJc w:val="left"/>
      <w:pPr>
        <w:ind w:left="375" w:hanging="375"/>
      </w:pPr>
      <w:rPr>
        <w:rFonts w:ascii="Arial" w:eastAsiaTheme="minorHAnsi" w:hAnsi="Arial" w:cs="Arial" w:hint="default"/>
        <w:color w:val="474747"/>
        <w:sz w:val="27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Arial" w:eastAsiaTheme="minorHAnsi" w:hAnsi="Arial" w:cs="Arial" w:hint="default"/>
        <w:color w:val="474747"/>
        <w:sz w:val="27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Theme="minorHAnsi" w:hAnsi="Arial" w:cs="Arial" w:hint="default"/>
        <w:color w:val="474747"/>
        <w:sz w:val="27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eastAsiaTheme="minorHAnsi" w:hAnsi="Arial" w:cs="Arial" w:hint="default"/>
        <w:color w:val="474747"/>
        <w:sz w:val="27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Theme="minorHAnsi" w:hAnsi="Arial" w:cs="Arial" w:hint="default"/>
        <w:color w:val="474747"/>
        <w:sz w:val="27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eastAsiaTheme="minorHAnsi" w:hAnsi="Arial" w:cs="Arial" w:hint="default"/>
        <w:color w:val="474747"/>
        <w:sz w:val="27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Theme="minorHAnsi" w:hAnsi="Arial" w:cs="Arial" w:hint="default"/>
        <w:color w:val="474747"/>
        <w:sz w:val="27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eastAsiaTheme="minorHAnsi" w:hAnsi="Arial" w:cs="Arial" w:hint="default"/>
        <w:color w:val="474747"/>
        <w:sz w:val="27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eastAsiaTheme="minorHAnsi" w:hAnsi="Arial" w:cs="Arial" w:hint="default"/>
        <w:color w:val="474747"/>
        <w:sz w:val="27"/>
      </w:rPr>
    </w:lvl>
  </w:abstractNum>
  <w:abstractNum w:abstractNumId="1" w15:restartNumberingAfterBreak="0">
    <w:nsid w:val="03AC17ED"/>
    <w:multiLevelType w:val="multilevel"/>
    <w:tmpl w:val="037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11AC4"/>
    <w:multiLevelType w:val="multilevel"/>
    <w:tmpl w:val="346CA4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F13D8"/>
    <w:multiLevelType w:val="multilevel"/>
    <w:tmpl w:val="440291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82E0120"/>
    <w:multiLevelType w:val="multilevel"/>
    <w:tmpl w:val="BB74FE6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color w:val="474747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Theme="minorHAnsi" w:hint="default"/>
        <w:color w:val="474747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Theme="minorHAnsi" w:hint="default"/>
        <w:color w:val="474747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Theme="minorHAnsi" w:hint="default"/>
        <w:color w:val="474747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Theme="minorHAnsi" w:hint="default"/>
        <w:color w:val="474747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Theme="minorHAnsi" w:hint="default"/>
        <w:color w:val="474747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Theme="minorHAnsi" w:hint="default"/>
        <w:color w:val="474747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Theme="minorHAnsi" w:hint="default"/>
        <w:color w:val="474747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Theme="minorHAnsi" w:hint="default"/>
        <w:color w:val="474747"/>
      </w:rPr>
    </w:lvl>
  </w:abstractNum>
  <w:abstractNum w:abstractNumId="5" w15:restartNumberingAfterBreak="0">
    <w:nsid w:val="19EA6CE6"/>
    <w:multiLevelType w:val="multilevel"/>
    <w:tmpl w:val="2146ED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12D7A"/>
    <w:multiLevelType w:val="multilevel"/>
    <w:tmpl w:val="94565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A2467"/>
    <w:multiLevelType w:val="multilevel"/>
    <w:tmpl w:val="8318B8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01D70"/>
    <w:multiLevelType w:val="multilevel"/>
    <w:tmpl w:val="FDD6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2D2D2D"/>
      </w:rPr>
    </w:lvl>
  </w:abstractNum>
  <w:abstractNum w:abstractNumId="9" w15:restartNumberingAfterBreak="0">
    <w:nsid w:val="3E6862DF"/>
    <w:multiLevelType w:val="multilevel"/>
    <w:tmpl w:val="9F5C29A6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0" w15:restartNumberingAfterBreak="0">
    <w:nsid w:val="420A31B3"/>
    <w:multiLevelType w:val="multilevel"/>
    <w:tmpl w:val="B0401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E2809"/>
    <w:multiLevelType w:val="multilevel"/>
    <w:tmpl w:val="4E64D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467EF"/>
    <w:multiLevelType w:val="multilevel"/>
    <w:tmpl w:val="361C1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00D7C"/>
    <w:multiLevelType w:val="multilevel"/>
    <w:tmpl w:val="9656D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05870"/>
    <w:multiLevelType w:val="multilevel"/>
    <w:tmpl w:val="0C7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200FC"/>
    <w:multiLevelType w:val="multilevel"/>
    <w:tmpl w:val="440291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2B2141A"/>
    <w:multiLevelType w:val="multilevel"/>
    <w:tmpl w:val="A5AC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color w:val="474747"/>
        <w:sz w:val="27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34877"/>
    <w:multiLevelType w:val="multilevel"/>
    <w:tmpl w:val="5CB62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09F53A4"/>
    <w:multiLevelType w:val="multilevel"/>
    <w:tmpl w:val="18A25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7023C"/>
    <w:multiLevelType w:val="multilevel"/>
    <w:tmpl w:val="D43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41AE5"/>
    <w:multiLevelType w:val="hybridMultilevel"/>
    <w:tmpl w:val="6B60ACD8"/>
    <w:lvl w:ilvl="0" w:tplc="BE4CE6C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AD04925"/>
    <w:multiLevelType w:val="multilevel"/>
    <w:tmpl w:val="9AEE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88845">
    <w:abstractNumId w:val="19"/>
  </w:num>
  <w:num w:numId="2" w16cid:durableId="399668692">
    <w:abstractNumId w:val="16"/>
  </w:num>
  <w:num w:numId="3" w16cid:durableId="1799836494">
    <w:abstractNumId w:val="13"/>
  </w:num>
  <w:num w:numId="4" w16cid:durableId="1967614507">
    <w:abstractNumId w:val="14"/>
  </w:num>
  <w:num w:numId="5" w16cid:durableId="264071412">
    <w:abstractNumId w:val="12"/>
  </w:num>
  <w:num w:numId="6" w16cid:durableId="1878086076">
    <w:abstractNumId w:val="11"/>
  </w:num>
  <w:num w:numId="7" w16cid:durableId="1949116629">
    <w:abstractNumId w:val="21"/>
  </w:num>
  <w:num w:numId="8" w16cid:durableId="285474989">
    <w:abstractNumId w:val="18"/>
  </w:num>
  <w:num w:numId="9" w16cid:durableId="2081756525">
    <w:abstractNumId w:val="1"/>
  </w:num>
  <w:num w:numId="10" w16cid:durableId="852456657">
    <w:abstractNumId w:val="2"/>
  </w:num>
  <w:num w:numId="11" w16cid:durableId="277180278">
    <w:abstractNumId w:val="10"/>
  </w:num>
  <w:num w:numId="12" w16cid:durableId="532883416">
    <w:abstractNumId w:val="7"/>
  </w:num>
  <w:num w:numId="13" w16cid:durableId="1037584602">
    <w:abstractNumId w:val="6"/>
  </w:num>
  <w:num w:numId="14" w16cid:durableId="27337877">
    <w:abstractNumId w:val="5"/>
  </w:num>
  <w:num w:numId="15" w16cid:durableId="2102414418">
    <w:abstractNumId w:val="3"/>
  </w:num>
  <w:num w:numId="16" w16cid:durableId="971517727">
    <w:abstractNumId w:val="0"/>
  </w:num>
  <w:num w:numId="17" w16cid:durableId="676008414">
    <w:abstractNumId w:val="9"/>
  </w:num>
  <w:num w:numId="18" w16cid:durableId="574127518">
    <w:abstractNumId w:val="20"/>
  </w:num>
  <w:num w:numId="19" w16cid:durableId="206814677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1523103">
    <w:abstractNumId w:val="15"/>
  </w:num>
  <w:num w:numId="21" w16cid:durableId="91168037">
    <w:abstractNumId w:val="17"/>
  </w:num>
  <w:num w:numId="22" w16cid:durableId="1030836018">
    <w:abstractNumId w:val="8"/>
  </w:num>
  <w:num w:numId="23" w16cid:durableId="15859968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óth Aliz">
    <w15:presenceInfo w15:providerId="AD" w15:userId="S::toth.aliz@nak.hu::0022e319-6928-4703-9bd8-bb96e0f7d4de"/>
  </w15:person>
  <w15:person w15:author="Dr. Vágó Nikoletta">
    <w15:presenceInfo w15:providerId="AD" w15:userId="S::vago.nikoletta@nak.hu::b28f1250-bdbb-4158-8a40-acf49616de0e"/>
  </w15:person>
  <w15:person w15:author="Dr. Vágó Nikoletta [2]">
    <w15:presenceInfo w15:providerId="AD" w15:userId="S-1-5-21-2130052308-2423128331-270477264-1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00"/>
    <w:rsid w:val="00006A77"/>
    <w:rsid w:val="000071BF"/>
    <w:rsid w:val="0002456C"/>
    <w:rsid w:val="00036644"/>
    <w:rsid w:val="00044A11"/>
    <w:rsid w:val="00055852"/>
    <w:rsid w:val="00056754"/>
    <w:rsid w:val="00057069"/>
    <w:rsid w:val="0006203C"/>
    <w:rsid w:val="000729E7"/>
    <w:rsid w:val="00084A28"/>
    <w:rsid w:val="00093D58"/>
    <w:rsid w:val="00094EFB"/>
    <w:rsid w:val="000B2615"/>
    <w:rsid w:val="000E09B9"/>
    <w:rsid w:val="000E1F4A"/>
    <w:rsid w:val="00105B18"/>
    <w:rsid w:val="00123CDB"/>
    <w:rsid w:val="00124808"/>
    <w:rsid w:val="00132FAA"/>
    <w:rsid w:val="0013775F"/>
    <w:rsid w:val="0015019D"/>
    <w:rsid w:val="00181788"/>
    <w:rsid w:val="0019268B"/>
    <w:rsid w:val="001B59DC"/>
    <w:rsid w:val="001C1179"/>
    <w:rsid w:val="001C3670"/>
    <w:rsid w:val="001C67F9"/>
    <w:rsid w:val="001C7994"/>
    <w:rsid w:val="001D2FED"/>
    <w:rsid w:val="001E61E0"/>
    <w:rsid w:val="001F2647"/>
    <w:rsid w:val="001F7352"/>
    <w:rsid w:val="00201B4C"/>
    <w:rsid w:val="00205993"/>
    <w:rsid w:val="002112EE"/>
    <w:rsid w:val="00220778"/>
    <w:rsid w:val="00224AFF"/>
    <w:rsid w:val="00225D10"/>
    <w:rsid w:val="00241589"/>
    <w:rsid w:val="0024251A"/>
    <w:rsid w:val="002443D9"/>
    <w:rsid w:val="00253861"/>
    <w:rsid w:val="00264CF7"/>
    <w:rsid w:val="00271FD4"/>
    <w:rsid w:val="00273A1E"/>
    <w:rsid w:val="002853D3"/>
    <w:rsid w:val="002B0096"/>
    <w:rsid w:val="002B0162"/>
    <w:rsid w:val="002B3108"/>
    <w:rsid w:val="002D6426"/>
    <w:rsid w:val="002E5EE5"/>
    <w:rsid w:val="002F7475"/>
    <w:rsid w:val="00303F3E"/>
    <w:rsid w:val="00305EBA"/>
    <w:rsid w:val="00323A68"/>
    <w:rsid w:val="00355148"/>
    <w:rsid w:val="00356079"/>
    <w:rsid w:val="00367FE8"/>
    <w:rsid w:val="003A7B2E"/>
    <w:rsid w:val="003B1227"/>
    <w:rsid w:val="003B2BA0"/>
    <w:rsid w:val="003B541C"/>
    <w:rsid w:val="003B5491"/>
    <w:rsid w:val="003C2761"/>
    <w:rsid w:val="003C7393"/>
    <w:rsid w:val="003F2562"/>
    <w:rsid w:val="003F3E58"/>
    <w:rsid w:val="004011A9"/>
    <w:rsid w:val="00405DEC"/>
    <w:rsid w:val="00416836"/>
    <w:rsid w:val="004168A5"/>
    <w:rsid w:val="00417CF3"/>
    <w:rsid w:val="0043519E"/>
    <w:rsid w:val="00440FD5"/>
    <w:rsid w:val="00442A0B"/>
    <w:rsid w:val="004458DE"/>
    <w:rsid w:val="00454136"/>
    <w:rsid w:val="00454606"/>
    <w:rsid w:val="00455F65"/>
    <w:rsid w:val="00474594"/>
    <w:rsid w:val="0047687F"/>
    <w:rsid w:val="004866A0"/>
    <w:rsid w:val="004A603C"/>
    <w:rsid w:val="004B550E"/>
    <w:rsid w:val="004B5D9A"/>
    <w:rsid w:val="004C2188"/>
    <w:rsid w:val="004D4779"/>
    <w:rsid w:val="004E6733"/>
    <w:rsid w:val="004E7264"/>
    <w:rsid w:val="004E77E8"/>
    <w:rsid w:val="00546EE4"/>
    <w:rsid w:val="00557E01"/>
    <w:rsid w:val="00565E6A"/>
    <w:rsid w:val="00592B4E"/>
    <w:rsid w:val="00593FF3"/>
    <w:rsid w:val="005960BB"/>
    <w:rsid w:val="005A3A78"/>
    <w:rsid w:val="005A5D26"/>
    <w:rsid w:val="005B2B5E"/>
    <w:rsid w:val="005B2BD6"/>
    <w:rsid w:val="005B3A45"/>
    <w:rsid w:val="005D4082"/>
    <w:rsid w:val="005D64A4"/>
    <w:rsid w:val="005E5ACF"/>
    <w:rsid w:val="005E6235"/>
    <w:rsid w:val="005F4436"/>
    <w:rsid w:val="005F7AF7"/>
    <w:rsid w:val="00610C87"/>
    <w:rsid w:val="006142A4"/>
    <w:rsid w:val="00614A35"/>
    <w:rsid w:val="006171A3"/>
    <w:rsid w:val="00633274"/>
    <w:rsid w:val="0066238E"/>
    <w:rsid w:val="00667128"/>
    <w:rsid w:val="00676025"/>
    <w:rsid w:val="006A3E53"/>
    <w:rsid w:val="006C4280"/>
    <w:rsid w:val="006C7F2D"/>
    <w:rsid w:val="006E1624"/>
    <w:rsid w:val="006F0FC9"/>
    <w:rsid w:val="00721D94"/>
    <w:rsid w:val="00735688"/>
    <w:rsid w:val="00736062"/>
    <w:rsid w:val="007405E4"/>
    <w:rsid w:val="00775775"/>
    <w:rsid w:val="007A0BCC"/>
    <w:rsid w:val="007A62A6"/>
    <w:rsid w:val="007E08A4"/>
    <w:rsid w:val="007F367F"/>
    <w:rsid w:val="007F6976"/>
    <w:rsid w:val="007F7177"/>
    <w:rsid w:val="00801ABF"/>
    <w:rsid w:val="008070D0"/>
    <w:rsid w:val="0081183F"/>
    <w:rsid w:val="00846EE2"/>
    <w:rsid w:val="00853443"/>
    <w:rsid w:val="008775E0"/>
    <w:rsid w:val="00883798"/>
    <w:rsid w:val="008A5B62"/>
    <w:rsid w:val="008C35D3"/>
    <w:rsid w:val="008C3E00"/>
    <w:rsid w:val="008E0C3D"/>
    <w:rsid w:val="009046E7"/>
    <w:rsid w:val="00915B30"/>
    <w:rsid w:val="00942CFA"/>
    <w:rsid w:val="009606F1"/>
    <w:rsid w:val="009825CB"/>
    <w:rsid w:val="00994BBB"/>
    <w:rsid w:val="009A7560"/>
    <w:rsid w:val="009B5A68"/>
    <w:rsid w:val="009D5568"/>
    <w:rsid w:val="009E60D4"/>
    <w:rsid w:val="009F13A1"/>
    <w:rsid w:val="009F3ECD"/>
    <w:rsid w:val="00A0795C"/>
    <w:rsid w:val="00A13F9C"/>
    <w:rsid w:val="00A37777"/>
    <w:rsid w:val="00A4534F"/>
    <w:rsid w:val="00A4754B"/>
    <w:rsid w:val="00A5486D"/>
    <w:rsid w:val="00A65158"/>
    <w:rsid w:val="00A67C81"/>
    <w:rsid w:val="00A73073"/>
    <w:rsid w:val="00AB0891"/>
    <w:rsid w:val="00AB1D14"/>
    <w:rsid w:val="00AC2E4D"/>
    <w:rsid w:val="00AE5283"/>
    <w:rsid w:val="00B016FD"/>
    <w:rsid w:val="00B5732D"/>
    <w:rsid w:val="00B64011"/>
    <w:rsid w:val="00B66853"/>
    <w:rsid w:val="00B71ABE"/>
    <w:rsid w:val="00BA0655"/>
    <w:rsid w:val="00BA30FE"/>
    <w:rsid w:val="00BA4FD0"/>
    <w:rsid w:val="00BC06A9"/>
    <w:rsid w:val="00BC595E"/>
    <w:rsid w:val="00BD1370"/>
    <w:rsid w:val="00BD2B9B"/>
    <w:rsid w:val="00BD48A5"/>
    <w:rsid w:val="00BF237C"/>
    <w:rsid w:val="00BF76E6"/>
    <w:rsid w:val="00C051F8"/>
    <w:rsid w:val="00C05316"/>
    <w:rsid w:val="00C16859"/>
    <w:rsid w:val="00C27823"/>
    <w:rsid w:val="00C34D05"/>
    <w:rsid w:val="00C53C76"/>
    <w:rsid w:val="00C6038B"/>
    <w:rsid w:val="00C708B7"/>
    <w:rsid w:val="00C774F7"/>
    <w:rsid w:val="00C77778"/>
    <w:rsid w:val="00C849F6"/>
    <w:rsid w:val="00C928E2"/>
    <w:rsid w:val="00CA03A3"/>
    <w:rsid w:val="00CA5785"/>
    <w:rsid w:val="00CB0437"/>
    <w:rsid w:val="00CB4519"/>
    <w:rsid w:val="00CC3FA4"/>
    <w:rsid w:val="00CD3C5D"/>
    <w:rsid w:val="00D01653"/>
    <w:rsid w:val="00D06C9C"/>
    <w:rsid w:val="00D17045"/>
    <w:rsid w:val="00D5171C"/>
    <w:rsid w:val="00D51DCA"/>
    <w:rsid w:val="00D52723"/>
    <w:rsid w:val="00D52806"/>
    <w:rsid w:val="00D554BB"/>
    <w:rsid w:val="00D673D5"/>
    <w:rsid w:val="00D71CC4"/>
    <w:rsid w:val="00D93FDC"/>
    <w:rsid w:val="00DA19B1"/>
    <w:rsid w:val="00DA7C2D"/>
    <w:rsid w:val="00DB0CB4"/>
    <w:rsid w:val="00DB3793"/>
    <w:rsid w:val="00DC1338"/>
    <w:rsid w:val="00DD538A"/>
    <w:rsid w:val="00DE294F"/>
    <w:rsid w:val="00DF33A4"/>
    <w:rsid w:val="00DF3C9D"/>
    <w:rsid w:val="00DF5606"/>
    <w:rsid w:val="00DF6392"/>
    <w:rsid w:val="00E11FA3"/>
    <w:rsid w:val="00E43239"/>
    <w:rsid w:val="00E47160"/>
    <w:rsid w:val="00E47A97"/>
    <w:rsid w:val="00E5224F"/>
    <w:rsid w:val="00E53E70"/>
    <w:rsid w:val="00E60458"/>
    <w:rsid w:val="00E71488"/>
    <w:rsid w:val="00E736F7"/>
    <w:rsid w:val="00E83779"/>
    <w:rsid w:val="00E95767"/>
    <w:rsid w:val="00E96215"/>
    <w:rsid w:val="00EA08EA"/>
    <w:rsid w:val="00EC1A4B"/>
    <w:rsid w:val="00EC459C"/>
    <w:rsid w:val="00ED3EE4"/>
    <w:rsid w:val="00EE7CE5"/>
    <w:rsid w:val="00EF6E53"/>
    <w:rsid w:val="00F2035A"/>
    <w:rsid w:val="00F233F7"/>
    <w:rsid w:val="00F32BF1"/>
    <w:rsid w:val="00F32DCF"/>
    <w:rsid w:val="00F32E7C"/>
    <w:rsid w:val="00F409C8"/>
    <w:rsid w:val="00F446ED"/>
    <w:rsid w:val="00F504D9"/>
    <w:rsid w:val="00F65182"/>
    <w:rsid w:val="00FA7A7A"/>
    <w:rsid w:val="00FE6CB3"/>
    <w:rsid w:val="00FF2BAF"/>
    <w:rsid w:val="00FF2EDF"/>
    <w:rsid w:val="00FF42C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C55AC"/>
  <w15:chartTrackingRefBased/>
  <w15:docId w15:val="{32D5B065-D0DD-45EE-BA09-D5730719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67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3E00"/>
    <w:rPr>
      <w:b/>
      <w:bCs/>
    </w:rPr>
  </w:style>
  <w:style w:type="character" w:styleId="Kiemels">
    <w:name w:val="Emphasis"/>
    <w:basedOn w:val="Bekezdsalapbettpusa"/>
    <w:uiPriority w:val="20"/>
    <w:qFormat/>
    <w:rsid w:val="008C3E00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BA06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06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06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06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065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65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065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66712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rsid w:val="00C05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0531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F7AF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F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78E0"/>
  </w:style>
  <w:style w:type="paragraph" w:styleId="llb">
    <w:name w:val="footer"/>
    <w:basedOn w:val="Norml"/>
    <w:link w:val="llbChar"/>
    <w:uiPriority w:val="99"/>
    <w:unhideWhenUsed/>
    <w:rsid w:val="00FF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78E0"/>
  </w:style>
  <w:style w:type="paragraph" w:styleId="Vltozat">
    <w:name w:val="Revision"/>
    <w:hidden/>
    <w:uiPriority w:val="99"/>
    <w:semiHidden/>
    <w:rsid w:val="002D6426"/>
    <w:pPr>
      <w:spacing w:after="0" w:line="240" w:lineRule="auto"/>
    </w:pPr>
  </w:style>
  <w:style w:type="paragraph" w:customStyle="1" w:styleId="pf0">
    <w:name w:val="pf0"/>
    <w:basedOn w:val="Norml"/>
    <w:rsid w:val="0025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2538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net.jogtar.hu/jogszabaly?docid=a2000012.ko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2910B713AEE0D4AB533BD9E7579E2CC" ma:contentTypeVersion="2" ma:contentTypeDescription="Új dokumentum létrehozása." ma:contentTypeScope="" ma:versionID="dfe145205a0ca74f763eebf3fac3fb1c">
  <xsd:schema xmlns:xsd="http://www.w3.org/2001/XMLSchema" xmlns:xs="http://www.w3.org/2001/XMLSchema" xmlns:p="http://schemas.microsoft.com/office/2006/metadata/properties" xmlns:ns2="935ff7dd-e66a-46db-bad1-349af6453223" targetNamespace="http://schemas.microsoft.com/office/2006/metadata/properties" ma:root="true" ma:fieldsID="cb3ebe8dbb6b94545fe59d772c4294b4" ns2:_="">
    <xsd:import namespace="935ff7dd-e66a-46db-bad1-349af6453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f7dd-e66a-46db-bad1-349af6453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802EE-F597-4CC2-80BE-BFF560BF9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E5D21-89DB-41A4-B1E8-F460EA0EA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AAAFD-5CEA-4974-8887-9F0CDAD5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ff7dd-e66a-46db-bad1-349af6453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4BFEC-9145-43E2-839C-ECFF4A605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2834</Words>
  <Characters>19555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Vágó Nikoletta</dc:creator>
  <cp:keywords/>
  <dc:description/>
  <cp:lastModifiedBy>Tóth Aliz</cp:lastModifiedBy>
  <cp:revision>39</cp:revision>
  <dcterms:created xsi:type="dcterms:W3CDTF">2025-07-01T14:05:00Z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0x01010012910B713AEE0D4AB533BD9E7579E2CC</vt:lpwstr>
  </property>
</Properties>
</file>