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860A" w14:textId="77777777" w:rsidR="008C3E00" w:rsidRDefault="008C3E00" w:rsidP="00D7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SZAKKÉPZÉSI MUNKASZERZŐDÉS</w:t>
      </w:r>
    </w:p>
    <w:p w14:paraId="1130EDC1" w14:textId="77777777" w:rsidR="00FF78E0" w:rsidRPr="00D71CC4" w:rsidRDefault="00FF78E0" w:rsidP="00D7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379EE90D" w14:textId="18814018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mely létrejött - a tanuló, illetve a képzésben részt vevő személy szakirányú oktatásban való részvétele céljából - egyrészről a</w:t>
      </w:r>
    </w:p>
    <w:p w14:paraId="3184866D" w14:textId="77777777" w:rsidR="004C2188" w:rsidRPr="00D71CC4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1E59383D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cégnév/ egyéni vállalkozó neve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(székhelye:………….;</w:t>
      </w:r>
    </w:p>
    <w:p w14:paraId="2D519022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cégjegyzékszáma/ egyéni vállalkozó esetén annak nyilvántartásba vételi száma:………….; adószáma:………….; </w:t>
      </w:r>
    </w:p>
    <w:p w14:paraId="569746B4" w14:textId="77777777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statisztikai számjele: ………….</w:t>
      </w:r>
    </w:p>
    <w:p w14:paraId="4B32F97D" w14:textId="6045B054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elérhetősége: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+36/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…………….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{telefon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}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és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……………@...............{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e-mail} </w:t>
      </w:r>
    </w:p>
    <w:p w14:paraId="17FAA28E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képviselő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neve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és annak beosztása: ………….) </w:t>
      </w:r>
    </w:p>
    <w:p w14:paraId="665F7322" w14:textId="053AE10E" w:rsidR="00BA0655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mint duális képzőhely (a továbbiakban: „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Munkáltató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”);</w:t>
      </w:r>
    </w:p>
    <w:p w14:paraId="76D0D044" w14:textId="4425D5CB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másrészről</w:t>
      </w:r>
    </w:p>
    <w:p w14:paraId="7A87B08C" w14:textId="77777777" w:rsidR="004C2188" w:rsidRPr="00D71CC4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3ED883CB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…(név) </w:t>
      </w:r>
    </w:p>
    <w:p w14:paraId="7F670F35" w14:textId="77777777" w:rsidR="00FF78E0" w:rsidRDefault="00FF78E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(lakcím: ….………..</w:t>
      </w:r>
    </w:p>
    <w:p w14:paraId="73C7045D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anyja neve: 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</w:p>
    <w:p w14:paraId="23335903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születési helye: …születési ideje: 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</w:p>
    <w:p w14:paraId="55AFFA0E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szig.száma: …. </w:t>
      </w:r>
    </w:p>
    <w:p w14:paraId="5FC90F75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adóazonosító jele: ….. </w:t>
      </w:r>
    </w:p>
    <w:p w14:paraId="51BB734E" w14:textId="77777777" w:rsidR="00FF78E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TAJ száma: …</w:t>
      </w:r>
    </w:p>
    <w:p w14:paraId="786AD087" w14:textId="77777777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Oktatási azonosítója: …………</w:t>
      </w:r>
    </w:p>
    <w:p w14:paraId="0CEE3A2E" w14:textId="375D8B44" w:rsidR="00FF78E0" w:rsidRDefault="00F446ED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elérhetősége: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+36/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………..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{telefon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}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és 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………………..@......{</w:t>
      </w:r>
      <w:r w:rsid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e-mail}</w:t>
      </w:r>
      <w:r w:rsidR="008C3E00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) </w:t>
      </w:r>
    </w:p>
    <w:p w14:paraId="10293920" w14:textId="77777777" w:rsidR="004C2188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212A0C35" w14:textId="2469FACE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18 év alatti képzésben résztvevő esetében törvényes képviselő (szülő/gyám) adatai: </w:t>
      </w:r>
    </w:p>
    <w:p w14:paraId="10C76C42" w14:textId="2494366E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Törvényes képviselő neve: ……..</w:t>
      </w:r>
    </w:p>
    <w:p w14:paraId="64F8D30E" w14:textId="2AFDFB08" w:rsidR="004C2188" w:rsidRPr="0006203C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Törvényes képviselő lakcíme: …….</w:t>
      </w:r>
    </w:p>
    <w:p w14:paraId="51CF540A" w14:textId="2A5FC6E2" w:rsidR="004C2188" w:rsidRDefault="004C2188" w:rsidP="004C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Törvényes képviselő elérhetősége: +36/………..{telefon }és ………………..@......{e-mail})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</w:t>
      </w:r>
    </w:p>
    <w:p w14:paraId="6C9433BA" w14:textId="77777777" w:rsidR="004C2188" w:rsidRDefault="004C2188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43D2B6A4" w14:textId="2A3AAF6F" w:rsidR="002443D9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mint képzésben résztvevő </w:t>
      </w:r>
    </w:p>
    <w:p w14:paraId="05B587D3" w14:textId="06B16893" w:rsidR="00BA0655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(továbbiakban: „</w:t>
      </w:r>
      <w:commentRangeStart w:id="0"/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Munkavállaló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”) </w:t>
      </w:r>
      <w:commentRangeEnd w:id="0"/>
      <w:r w:rsidR="00BA0655" w:rsidRPr="00D71CC4">
        <w:rPr>
          <w:rStyle w:val="Jegyzethivatkozs"/>
          <w:rFonts w:ascii="Times New Roman" w:hAnsi="Times New Roman" w:cs="Times New Roman"/>
          <w:sz w:val="24"/>
          <w:szCs w:val="24"/>
        </w:rPr>
        <w:commentReference w:id="0"/>
      </w:r>
    </w:p>
    <w:p w14:paraId="1D1DB4C5" w14:textId="17ACB120" w:rsidR="00FF78E0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(a Munkáltató és a Munkavállaló a továbbiakban együttesen: „</w:t>
      </w:r>
      <w:r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Felek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”)</w:t>
      </w:r>
    </w:p>
    <w:p w14:paraId="47EE2822" w14:textId="77777777" w:rsidR="008C3E00" w:rsidRPr="00D71CC4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között az alulírott napon és az alábbi feltételek mellett</w:t>
      </w:r>
      <w:r w:rsidR="00BA065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munkaviszony jön létre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:</w:t>
      </w:r>
    </w:p>
    <w:p w14:paraId="07F1D6DF" w14:textId="6EABC5F7" w:rsidR="00610C87" w:rsidRDefault="008C3E00" w:rsidP="00225D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Munkáltató a Munkavállalót [ </w:t>
      </w:r>
      <w:r w:rsidR="002443D9" w:rsidRPr="00D71CC4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hu-HU"/>
        </w:rPr>
        <w:t>jogviszony</w:t>
      </w:r>
      <w:r w:rsidRPr="00D71CC4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hu-HU"/>
        </w:rPr>
        <w:t xml:space="preserve"> kezdő időpontja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]-től kezdődően [ </w:t>
      </w:r>
      <w:r w:rsidR="002443D9" w:rsidRPr="00D71CC4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hu-HU"/>
        </w:rPr>
        <w:t>OKJ szerinti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]</w:t>
      </w:r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…………………</w:t>
      </w:r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munkakörben, határozott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időtartamra alkalmazza a jelen munkaszerződésben foglaltak szerint,</w:t>
      </w:r>
      <w:r w:rsidR="002443D9" w:rsidRPr="00D71CC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 xml:space="preserve"> </w:t>
      </w:r>
      <w:r w:rsidR="00FF78E0" w:rsidRPr="00225D1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202</w:t>
      </w:r>
      <w:r w:rsidR="00A4534F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</w:t>
      </w:r>
      <w:r w:rsidR="00FF78E0" w:rsidRPr="00225D1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 év ………………….hónap ……………napjától-202</w:t>
      </w:r>
      <w:r w:rsidR="00A4534F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</w:t>
      </w:r>
      <w:r w:rsidR="00FF78E0" w:rsidRPr="00225D1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 év………….hónap…….napjáig</w:t>
      </w:r>
      <w:r w:rsidR="002443D9" w:rsidRPr="00225D1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hu-HU"/>
        </w:rPr>
        <w:t>.</w:t>
      </w:r>
      <w:commentRangeStart w:id="1"/>
      <w:r w:rsidRPr="00225D1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</w:t>
      </w:r>
      <w:commentRangeEnd w:id="1"/>
      <w:r w:rsidR="00BA0655" w:rsidRPr="00D71CC4">
        <w:rPr>
          <w:rStyle w:val="Jegyzethivatkozs"/>
          <w:rFonts w:ascii="Times New Roman" w:hAnsi="Times New Roman" w:cs="Times New Roman"/>
          <w:sz w:val="24"/>
          <w:szCs w:val="24"/>
        </w:rPr>
        <w:commentReference w:id="1"/>
      </w:r>
    </w:p>
    <w:p w14:paraId="168682F6" w14:textId="213C9488" w:rsidR="008C3E00" w:rsidRDefault="00610C87" w:rsidP="005960B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203C">
        <w:rPr>
          <w:rFonts w:ascii="Times New Roman" w:hAnsi="Times New Roman" w:cs="Times New Roman"/>
          <w:sz w:val="24"/>
          <w:szCs w:val="24"/>
        </w:rPr>
        <w:t>A szakképzési munkaszerződés alapján oktatott szakma képzési ideje a Szakmajegyzék szerint: ……év</w:t>
      </w:r>
      <w:r w:rsidRPr="00C16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AE64C" w14:textId="57037BCE" w:rsidR="005960BB" w:rsidRPr="005960BB" w:rsidRDefault="005960BB" w:rsidP="005960BB">
      <w:pPr>
        <w:tabs>
          <w:tab w:val="left" w:pos="372"/>
          <w:tab w:val="left" w:pos="1692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203C">
        <w:rPr>
          <w:rFonts w:ascii="Times New Roman" w:hAnsi="Times New Roman" w:cs="Times New Roman"/>
          <w:sz w:val="24"/>
          <w:szCs w:val="24"/>
        </w:rPr>
        <w:t>A szakképzési munkaszerződés megkötéséig korábban megszerzett szakmáinak száma: …….</w:t>
      </w:r>
    </w:p>
    <w:p w14:paraId="415ACC57" w14:textId="5CB05594" w:rsidR="008C3E00" w:rsidRPr="00D71CC4" w:rsidRDefault="008C3E00" w:rsidP="005960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munkavégzés helye </w:t>
      </w:r>
      <w:r w:rsid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(szakirányú oktatás)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elsősorban a Munkáltató mindenkori székhelye</w:t>
      </w:r>
      <w:r w:rsidR="007A0BCC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(cím: ………….)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, továbbá a Munkavállaló munkaköre és faladatai alapján</w:t>
      </w:r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 munkaviszonnyal összefüggően a munkáltató azon telephelyei belföldön, melyeken a munkavégzés a munkavállaló számára nem ütközik aránytalan nehézségbe</w:t>
      </w:r>
      <w:commentRangeStart w:id="2"/>
      <w:r w:rsidR="002443D9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. </w:t>
      </w:r>
      <w:commentRangeEnd w:id="2"/>
      <w:r w:rsidR="00BA0655" w:rsidRPr="00D71CC4">
        <w:rPr>
          <w:rStyle w:val="Jegyzethivatkozs"/>
          <w:rFonts w:ascii="Times New Roman" w:hAnsi="Times New Roman" w:cs="Times New Roman"/>
          <w:sz w:val="24"/>
          <w:szCs w:val="24"/>
        </w:rPr>
        <w:commentReference w:id="2"/>
      </w:r>
      <w:r w:rsid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szakirányú oktatás helye: …………………</w:t>
      </w:r>
      <w:r w:rsidR="00FF78E0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…………………………….(cím)</w:t>
      </w:r>
    </w:p>
    <w:p w14:paraId="535E0F8E" w14:textId="77777777" w:rsidR="008C3E00" w:rsidRPr="00D71CC4" w:rsidRDefault="008C3E00" w:rsidP="00D71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Munkavállaló </w:t>
      </w:r>
      <w:r w:rsidR="00BA065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jogai és 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kötelezettségei:</w:t>
      </w:r>
    </w:p>
    <w:p w14:paraId="5A878E48" w14:textId="23D1EE7E" w:rsidR="00BA0655" w:rsidRPr="00D71CC4" w:rsidRDefault="00667128" w:rsidP="00D71CC4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3.1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szakképzési munkaszerződéssel a tanuló, illetve a képzésben részt vevő személy elfogadja a szakirányú oktatásban való részvétel feltételeit és kötelezettséget vállal a duális képzőhely irányítása szerint a szakirányú oktatásban való részvételre, a duális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 xml:space="preserve">képzőhely pedig vállalja a tanuló, illetve a képzésben részt vevő személy szakirányú oktatáson való foglalkoztatását és oktatását, továbbá kötelezettséget vállal a tanuló, illetve a képzésben részt vevő személy számára az e törvényben meghatározott juttatások nyújtására. A szakirányú oktatásban szakképzési munkaszerződéssel való részvétel esetén, ha e törvény eltérően nem rendelkezik, a tanuló, illetve a képzésben részt vevő személy oktatására a duális képzőhelynél a </w:t>
      </w:r>
      <w:r w:rsidR="00A6515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szakképzésről szóló 2019. évi </w:t>
      </w:r>
      <w:r w:rsidR="00BC595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LXXX</w:t>
      </w:r>
      <w:r w:rsidR="00A6515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törvény </w:t>
      </w:r>
      <w:r w:rsidR="00BC595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(továbbiakban: Szakképzési tv.) 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82. § (1) bekezdés </w:t>
      </w:r>
      <w:r w:rsidR="00BA0655" w:rsidRPr="00D71CC4">
        <w:rPr>
          <w:rFonts w:ascii="Times New Roman" w:hAnsi="Times New Roman" w:cs="Times New Roman"/>
          <w:i/>
          <w:iCs/>
          <w:color w:val="474747"/>
          <w:sz w:val="24"/>
          <w:szCs w:val="24"/>
          <w:shd w:val="clear" w:color="auto" w:fill="FFFFFF"/>
        </w:rPr>
        <w:t>b) </w:t>
      </w:r>
      <w:r w:rsidR="00BA0655"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pontja szerint kijelölt személy gyakorolja az oktató törvényben meghatározott jogait és teljesíti kötelezettségeit.</w:t>
      </w:r>
    </w:p>
    <w:p w14:paraId="1D6A35E0" w14:textId="47B72254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tanuló, illetve a képzésben részt vevő személy teljes napi munkaideje nem haladhatja meg a </w:t>
      </w:r>
      <w:r w:rsidR="00BC59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Szakképzési tv.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78. § (1) bekezdésében meghatározott mértéket, mely szerint a</w:t>
      </w: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szakirányú oktatás időtartama a napi nyolc órát, ha a tanuló, illetve a képzésben részt vevő személy fiatal munkavállaló, a napi hét órát nem haladhatja meg. A tanuló, illetve a képzésben részt vevő személy a napi szakirányú oktatási időt meghaladó szakirányú oktatásban nem vehet részt.</w:t>
      </w:r>
    </w:p>
    <w:p w14:paraId="0EA1A46D" w14:textId="77777777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számára legfeljebb kéthetes munkaidőkeretet lehet elrendelni.</w:t>
      </w:r>
    </w:p>
    <w:p w14:paraId="6A2D991A" w14:textId="77777777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számára rendkívüli munkaidő nem rendelhető el.</w:t>
      </w:r>
    </w:p>
    <w:p w14:paraId="72575A6D" w14:textId="77777777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tanulót, illetve a képzésben részt vevő személyt a tizennyolcadik életévének betöltése évének utolsó napjáig évente negyvenöt munkanap, ezt követően évente harminc munkanap szabadság illeti meg. A szabadság kiadásánál figyelemmel kell lenni az őszi, téli, tavaszi és nyári szünet rendjére. A nyári szünetben legalább tizenöt munkanap szabadságot a tanuló, illetve a képzésben részt vevő személy kérésének megfelelő időpontban egybefüggően kell kiadni.</w:t>
      </w:r>
    </w:p>
    <w:p w14:paraId="1C34FB97" w14:textId="77777777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mentesül rendelkezésre állási és munkavégzési kötelezettségének teljesítése alól a közismereti oktatás időtartamára.</w:t>
      </w:r>
    </w:p>
    <w:p w14:paraId="37A48A3A" w14:textId="77777777" w:rsidR="00667128" w:rsidRPr="00D71CC4" w:rsidRDefault="0066712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duális képzőhely érettségi vizsgatárgyanként - az érettségi vizsga napját is beszámítva - négy munkanapra köteles a tanulót, illetve a képzésben részt vevő személyt mentesíteni a munkavégzési kötelezettsége alól. A tanulót, illetve a képzésben részt vevő személyt a szakmai vizsga előtt a szakmai vizsgára való felkészülés céljából egy alkalommal legalább tizenöt munkanap egybefüggő felkészülési idő illeti meg, amelyet a szakképző intézményben kell eltölteni.</w:t>
      </w:r>
    </w:p>
    <w:p w14:paraId="3E5799A7" w14:textId="77777777" w:rsidR="002B3108" w:rsidRPr="00D71CC4" w:rsidRDefault="002B310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Munkavállaló kötelezettséget vállal arra, hogy a munkavégzésre a rá irányadó munkarend szerinti időben, a megállapodott helyen, munkára alkalmas állapotban megjelenik, és a munkaidőt munkával tölti. Amennyiben munkáját bármely okból nem tudja elvégezni, a Munkavállaló köteles erről felettesét haladéktalanul tájékoztatni. A Munkavállaló köteles a munkakörének ellátáshoz szükséges bizalomnak megfelelő magatartást tanúsítani. Amennyiben tudomást szerez a Munkáltató tevékenységi körét érintő üzleti lehetőségről, köteles erről a Munkáltatót tájékoztatni.</w:t>
      </w:r>
    </w:p>
    <w:p w14:paraId="41AE798E" w14:textId="77777777" w:rsidR="002B3108" w:rsidRPr="00F446ED" w:rsidRDefault="002B3108" w:rsidP="00D71CC4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Munkavállaló kötelezettséget vállal arra, hogy a Munkáltató utasításait végrehajtja, a munkarendet és a munkavédelmi intézkedéseket, valamint az egészségügyi és biztonsági előírásokat betartja.</w:t>
      </w:r>
    </w:p>
    <w:p w14:paraId="55182A76" w14:textId="1FFD3B82" w:rsidR="00F446ED" w:rsidRPr="00F446ED" w:rsidRDefault="00F446ED" w:rsidP="00F446ED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F446ED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munkavállaló a duális képzőhely képzési rendjét megtartja, a képzésre vonatkozó utasításait végrehajtja, a szakmai ismereteket a képességeinek megfelelően elsajátítja, a biztonsági, egészségügyi és munkavédelmi előírásokat megtartja, nem tanúsít olyan magatartást, amellyel a duális képzőhelynek jogos gazdasági vagy egyéb érdekeit veszélyeztetné.</w:t>
      </w:r>
    </w:p>
    <w:p w14:paraId="5BBCC334" w14:textId="77777777" w:rsidR="00F446ED" w:rsidRPr="00F446ED" w:rsidRDefault="00F446ED" w:rsidP="00F446ED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00C2D58" w14:textId="4861910E" w:rsidR="00FF78E0" w:rsidRPr="00FF78E0" w:rsidRDefault="00F446ED" w:rsidP="00FF78E0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 xml:space="preserve">A munkavállaló szakirányú oktatás körébe tartozó munkafeladatai: </w:t>
      </w:r>
      <w:commentRangeStart w:id="3"/>
      <w:r w:rsidRP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………………………</w:t>
      </w:r>
      <w:commentRangeEnd w:id="3"/>
      <w:r w:rsidR="00093D58">
        <w:rPr>
          <w:rStyle w:val="Jegyzethivatkozs"/>
        </w:rPr>
        <w:commentReference w:id="3"/>
      </w:r>
      <w:r w:rsidR="00FF78E0" w:rsidRP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…………………………………</w:t>
      </w:r>
      <w:r w:rsid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7A06EA" w14:textId="6E4C0B35" w:rsidR="00667128" w:rsidRPr="00FF78E0" w:rsidRDefault="00093D58" w:rsidP="00FF78E0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oktatója: …………</w:t>
      </w:r>
      <w:r w:rsid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………………………….</w:t>
      </w:r>
      <w:r w:rsidRPr="00FF78E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{név})</w:t>
      </w:r>
    </w:p>
    <w:p w14:paraId="327C39D2" w14:textId="44BD43B0" w:rsidR="002E5EE5" w:rsidRPr="00D71CC4" w:rsidRDefault="002E5EE5" w:rsidP="002E5EE5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munkáltató jogai és kötelezettségei: </w:t>
      </w:r>
    </w:p>
    <w:p w14:paraId="55A2A52F" w14:textId="77777777" w:rsidR="002D6426" w:rsidRDefault="002D6426" w:rsidP="002D6426">
      <w:pPr>
        <w:pStyle w:val="Listaszerbekezds"/>
        <w:numPr>
          <w:ilvl w:val="1"/>
          <w:numId w:val="19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Munkáltató tájékoztatta Munkavállalót a Munka törvénykönyvéről szóló 2012. évi I. törvény (továbbiakban: Mt.) 46. § és 47. § szerinti feltételekről, melyet legkésőbb a munkaviszony kezdetétől számított hét napon belül írásban megkap a munkavállaló, mely tartalmazza a tájékoztatást a munkaviszony kezdetéről, tartamáról, a munkahelyről, a munkakörbe tartozó feladatokról, a napi munkaidőről, az alapbéren túli munkabérről és egyéb juttatásokról, a munkabérről való elszámolás módjáról, a munkabérfizetés gyakoriságáról, a kifizetés napjáról, a munkakörbe tartozó feladatokról, a szabadság mértékéről, számítási módjáról és kiadásának, valamint a munkáltatóra és a munkavállalóra irányadó felmondási idő megállapításának szabályairól, a hatóság megnevezéséről, mely részére a munkáltató a munkaviszonnyal kapcsolatos közterhet megfizeti, továbbá arról, hogy a munkáltató kollektív szerződés hatálya alá tartozik-e, valamint a munkáltatói jogkör gyakorlójáról. Amennyiben a munkaviszony hét nap eltelte előtt megszűnik, a munkáltató ezen kötelezettségét legkésőbb az utolsó munkában töltött napon, egyébként legkésőbb a munkaviszony megszűnésétől számított ötödik munkanapig teljesíti. </w:t>
      </w:r>
    </w:p>
    <w:p w14:paraId="64510152" w14:textId="77777777" w:rsidR="00CA03A3" w:rsidRDefault="002D6426" w:rsidP="002D6426">
      <w:pPr>
        <w:pStyle w:val="Listaszerbekezds"/>
        <w:numPr>
          <w:ilvl w:val="1"/>
          <w:numId w:val="19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Előző pontban felsoroltak változásáról a munkavállalót legkésőbb a változás hatályba lépésének időpontjában írásban tájékoztatni kell. Nem terheli a munkáltatót a fenti tájékoztatási kötelezettség – a munkáltatói jogkör gyakorlójának megnevezésén kívül - ha a munkaviszony tartama a napi fél órát nem haladja meg. </w:t>
      </w:r>
    </w:p>
    <w:p w14:paraId="5BA7D264" w14:textId="59C48C8E" w:rsidR="002D6426" w:rsidRDefault="002D6426" w:rsidP="002D6426">
      <w:pPr>
        <w:pStyle w:val="Listaszerbekezds"/>
        <w:numPr>
          <w:ilvl w:val="1"/>
          <w:numId w:val="19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tizenöt napot meghaladó külföldön történő munkavégzés esetén – 4.2 pontban foglaltakon kívül - a munkavállalót - legkésőbb a külföldre való kiutazást megelőző hét nappal - írásban tájékoztatni kell a külföldi munkavégzés helyéről és tartamáról, </w:t>
      </w:r>
      <w:r>
        <w:rPr>
          <w:rFonts w:ascii="Times New Roman" w:hAnsi="Times New Roman" w:cs="Times New Roman"/>
          <w:color w:val="474747"/>
          <w:shd w:val="clear" w:color="auto" w:fill="FFFFFF"/>
        </w:rPr>
        <w:t xml:space="preserve">a hét azon napjairól, amelyekre munkaidő osztható be, a beosztás szerinti napi munkaidő lehetséges kezdő és befejező időpontjáról, a rendkívüli munkaidő lehetséges tartamáról, a munkáltató tevékenységének sajátos jellegéről (90. §),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munkavégzés helyén  irányadó díjazásról, valamint utazási, étkezési és lakhatási költségek megtérítésének szabályairól, feltételeiről, a pénzbeli és a természetbeni juttatásokról, a díjazás és egyéb juttatás pénzneméről, továbbá a hazatérésre irányadó szabályokról.</w:t>
      </w:r>
    </w:p>
    <w:p w14:paraId="503F29C2" w14:textId="77777777" w:rsidR="002D6426" w:rsidRDefault="002D6426" w:rsidP="002D6426">
      <w:pPr>
        <w:pStyle w:val="Listaszerbekezds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4.4 A munkáltató munkavállaló részére tájékoztatást nyújt a szakirányú oktatásáért felelős személy családi és utónevéről és elérhetőségéről, a duális képzőhely által igénybe vett közreműködő megnevezéséről székhelyén vagy telephelyén lévő szakirányú oktatási helyszínéről vagy helyszíneit, képviselőjének/képviselőinek családi és utónevéről, a tanuló, illetve a képzésben részt vevő személy duális képzőhely által igénybe vett közreműködőhöz történő kirendelésének időtartamáról.</w:t>
      </w:r>
    </w:p>
    <w:p w14:paraId="2231D2BE" w14:textId="77777777" w:rsidR="002D6426" w:rsidRDefault="002D6426" w:rsidP="002D642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422221EC" w14:textId="77777777" w:rsidR="002E5EE5" w:rsidRPr="00D71CC4" w:rsidRDefault="002E5EE5" w:rsidP="00D71C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2D68200B" w14:textId="77777777" w:rsidR="00BA0655" w:rsidRPr="00D71CC4" w:rsidRDefault="00BA0655" w:rsidP="00D71CC4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Közös szabályok: </w:t>
      </w:r>
    </w:p>
    <w:p w14:paraId="0EA20218" w14:textId="1DCA98A2" w:rsidR="00AB1D14" w:rsidRPr="00D71CC4" w:rsidRDefault="00BA0655" w:rsidP="00A65158">
      <w:pPr>
        <w:pStyle w:val="Listaszerbekezds"/>
        <w:numPr>
          <w:ilvl w:val="1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szakképzési munkaszerződést, annak módosítását és felmondását írásba kell foglalni. A szakképzési munkaszerződés tartalmát a felek közös megegyezéssel módosíthatják.</w:t>
      </w:r>
      <w:r w:rsidR="00044A11" w:rsidRPr="00044A11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044A11" w:rsidRPr="00044A11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Szakképzési munkaszerződés azzal a tanulóval, illetve a képzésben részt vevő személlyel köthető, aki a szakmára előírt egészségügyi feltételeknek és pályaalkalmassági követelményeknek megfelel.</w:t>
      </w:r>
    </w:p>
    <w:p w14:paraId="7836F9C1" w14:textId="21492103" w:rsidR="00AB1D14" w:rsidRPr="00D71CC4" w:rsidRDefault="00AB1D14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szakképzési munkaszerződés megszűnik</w:t>
      </w: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tanulói jogviszony, illetve a felnőttképzési jogviszony megszűnésétől számított harmincadik napon, ha a tanuló, illetve a képzésben részt vevő személy tanulmányait más szakképző intézményben nem folytatja,</w:t>
      </w: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A65158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 xml:space="preserve">(ezen esetben a szakképző intézmény haladéktalanul értesíti a tanulói jogviszony, illetve a felnőttképzési jogviszony megszűnésének napjáról a duális képzőhelyet)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szakmai vizsga sikeres letétele hónapjának utolsó napján,a duális képzőhely jogutód nélküli megszűnése napján, a szakirányú oktatásban való részvételtől eltiltó határozat véglegessé válásának napján, azonnali végrehajtás elrendelése esetén a határozat közlésének napján,</w:t>
      </w: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halála napján.</w:t>
      </w:r>
    </w:p>
    <w:p w14:paraId="7018534D" w14:textId="359BFE39" w:rsidR="00AB1D14" w:rsidRPr="002E5EE5" w:rsidRDefault="00AB1D14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E5EE5">
        <w:rPr>
          <w:rFonts w:ascii="Times New Roman" w:eastAsia="Times New Roman" w:hAnsi="Times New Roman" w:cs="Times New Roman"/>
          <w:iCs/>
          <w:color w:val="474747"/>
          <w:sz w:val="24"/>
          <w:szCs w:val="24"/>
          <w:lang w:eastAsia="hu-HU"/>
        </w:rPr>
        <w:t>A szakképzési m</w:t>
      </w:r>
      <w:r w:rsidR="002E5EE5" w:rsidRPr="002E5EE5">
        <w:rPr>
          <w:rFonts w:ascii="Times New Roman" w:eastAsia="Times New Roman" w:hAnsi="Times New Roman" w:cs="Times New Roman"/>
          <w:iCs/>
          <w:color w:val="474747"/>
          <w:sz w:val="24"/>
          <w:szCs w:val="24"/>
          <w:lang w:eastAsia="hu-HU"/>
        </w:rPr>
        <w:t>unkaszerződés megszüntetése</w:t>
      </w:r>
    </w:p>
    <w:p w14:paraId="7040AA47" w14:textId="77777777" w:rsidR="00AB1D14" w:rsidRPr="00D71CC4" w:rsidRDefault="00AB1D14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szakképzési munkaszerződés megszüntethető</w:t>
      </w: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közös megegyezéssel a közös megegyezésben megjelölt nappal,</w:t>
      </w: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felmondással a felmondás közlésétől számított tizenötödik nappal,</w:t>
      </w:r>
      <w:r w:rsidR="00224AFF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azonnali hatályú felmondással az azonnali hatályú felmondás közlésének napjával.</w:t>
      </w:r>
    </w:p>
    <w:p w14:paraId="7BD168FD" w14:textId="77777777" w:rsidR="00AB1D14" w:rsidRPr="00D71CC4" w:rsidRDefault="00AB1D14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szakképzési munkaszerződést azonnali hatályú felmondással bármelyik fél megszüntetheti, ha a másik fél</w:t>
      </w:r>
      <w:r w:rsidR="00224AFF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szakképzési munkaszerződésben vállalt lényeges kötelezettségét szándékosan vagy súlyos gondatlansággal jelentős mértékben megszegi vagy</w:t>
      </w:r>
      <w:r w:rsidR="00224AFF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egyébként olyan magatartást tanúsít, amely a szakképzési munkaszerződés fenntartását lehetetlenné teszi,</w:t>
      </w:r>
      <w:r w:rsidR="00224AFF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és emiatt lehetetlenné válik vagy jelentős akadályba ütközik a tanuló, illetve a képzésben részt vevő személy szakmai vizsgára történő felkészülése vagy a szakirányú oktatás további biztosítása a tanuló, illetve a képzésben részt vevő személy részére.</w:t>
      </w:r>
    </w:p>
    <w:p w14:paraId="2BB5B436" w14:textId="77777777" w:rsidR="00AB1D14" w:rsidRPr="00D71CC4" w:rsidRDefault="00AB1D14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a szakképzési munkaszerződést jogszabálysértésre hivatkozva a jogszabálysértés pontos megjelölésével azonnali hatályú felmondással felmondhatja.</w:t>
      </w:r>
    </w:p>
    <w:p w14:paraId="74CF50A8" w14:textId="77777777" w:rsidR="00AB1D14" w:rsidRPr="00D71CC4" w:rsidRDefault="00AB1D14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duális képzőhely azonnali hatályú felmondással abban az esetben is megszüntetheti a szakképzési munkaszerződést, ha a szakképző intézmény a tanulót, illetve a képzésben részt vevő személyt elégtelen tanulmányi eredmény miatt a szakirányú oktatás időtartama alatt másodszor kötelezte évfolyamismétlésre.</w:t>
      </w:r>
    </w:p>
    <w:p w14:paraId="50564374" w14:textId="77777777" w:rsidR="00AB1D14" w:rsidRPr="00D71CC4" w:rsidRDefault="00AB1D14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duális képzőhely a felmondást és az azonnali hatályú felmondást indokolni köteles. Az indokolásból a felmondás okának világosan ki kell tűnnie. Vita esetén a felmondás és az azonnali hatályú felmondás indokának valódiságát és okszerűségét a duális képzőhelynek kell bizonyítania.</w:t>
      </w:r>
    </w:p>
    <w:p w14:paraId="0B99386A" w14:textId="531130F0" w:rsidR="00124808" w:rsidRPr="00124808" w:rsidRDefault="00AB1D14" w:rsidP="00DB379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a felmondással és az azonnali hatályú felmondással szemben a felmondás közlésétől számított tizenöt napon belül bírósághoz fordulhatnak. A keresetnek a felmondás és az azonnali hatályú felmondás végrehajtására nincs halasztó hatálya. A munkaviszony jogellenes megszüntetésének jogkövetkezményére a</w:t>
      </w:r>
      <w:r w:rsidR="00A651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5E62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Mt. </w:t>
      </w:r>
      <w:r w:rsidR="00A651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82. §-át és 84. §-át kell alkalmazni azzal, hogy nincs helye a munkaviszony helyreállításának.</w:t>
      </w:r>
      <w:r w:rsidR="001248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</w:t>
      </w:r>
      <w:r w:rsidR="00124808" w:rsidRPr="001248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82. §  szerint </w:t>
      </w:r>
      <w:r w:rsidR="00BD1370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 w:rsidR="00124808" w:rsidRPr="001248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munkáltató köteles megtéríteni a munkaviszony jogellenes megszüntetésével összefüggésben okozott kárt, továbbá a munkaviszony körében elmaradt jövedelem címén igényelt kártérítés nem haladhatja meg a munkavállaló tizenkéthavi távolléti díjának összegét. Ezeken túlmenően jogosult a végkielégítés összegére, ha munkaviszonya jogellenesen felmondással szűnt meg</w:t>
      </w:r>
      <w:r w:rsidR="00A07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CC3FA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és</w:t>
      </w:r>
      <w:r w:rsidR="00A07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A0795C" w:rsidRPr="00A07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munkaviszonya megszűnésekor az Mt. 77. § (5) bekezdés b) pontja</w:t>
      </w:r>
      <w:r w:rsidR="005E62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vagy a 78. (3)</w:t>
      </w:r>
      <w:r w:rsidR="00A0795C" w:rsidRPr="00A07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alapján nem részesült végkielégítésben</w:t>
      </w:r>
      <w:r w:rsidR="00124808" w:rsidRPr="001248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A munkavállaló fenti szabályok helyett követelheti a munkáltatói felmondás esetén irányadó felmondási időre járó távolléti díjnak megfelelő összeget.</w:t>
      </w:r>
    </w:p>
    <w:p w14:paraId="18668DE3" w14:textId="37FFACB9" w:rsidR="00AB1D14" w:rsidRPr="00124808" w:rsidRDefault="00124808" w:rsidP="001248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248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 a határozott tartamú munkaviszonyát szünteti meg jogellenesen, a határozott időből még hátralévő időre járó, de legfeljebb háromhavi távolléti díjnak megfelelő összeget köteles megfizetni. A munkáltató követelheti a fentieken túlmenően a meghatározott mértéket meghaladó kárának megtérítését is. Ezek együttesen nem haladhatják meg a munkavállaló tizenkét havi távolléti díjának összegét. A jogellenes munkaviszony-megszüntetés szabályait kell megfelelően alkalmazni, ha a munkavállaló munkakörét nem az előírt rendben adja át.</w:t>
      </w:r>
    </w:p>
    <w:p w14:paraId="315E01A7" w14:textId="77777777" w:rsidR="00224AFF" w:rsidRPr="00D71CC4" w:rsidRDefault="00224AFF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tanulói jogviszony, illetve a felnőttképzési jogviszony szünetelése alatt a szakképzési munkaszerződésből eredő jogok és kötelezettségek nem illetik meg és nem terhelik a feleket. A tanulói jogviszony, illetve a felnőttképzési jogviszony szünetelése alatt a tanuló, illetve a képzésben részt vevő személy munkabérre és más juttatásra nem jogosult. A tanuló tanulói jogviszonya, illetve a képzésben részt vevő személy felnőttképzési jogviszonya szünetelésének kezdetéről és végéről a szakképző intézmény haladéktalanul értesíti a duális képzőhelyet.</w:t>
      </w:r>
    </w:p>
    <w:p w14:paraId="7E722261" w14:textId="77777777" w:rsidR="00224AFF" w:rsidRPr="00D71CC4" w:rsidRDefault="00224AFF" w:rsidP="00D71CC4">
      <w:pPr>
        <w:pStyle w:val="Listaszerbekezds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duális képzőhely a szakképzési munkaszerződés megszűnésével, illetve megszüntetésével egyidejűleg e tényről értesíti a szakképző intézményt. A duális képzőhely a szakképzési munkaszerződés megszűnésekor, illetve megszüntetésekor a tanuló, illetve a képzésben részt vevő személy részére - a munkaviszonyra vonatkozó szabályban és egyéb jogszabályokban előírt igazolások mellett - igazolást állít ki a szakirányú oktatásban eltöltött időről és a megszerzett szakmai ismeretekről.</w:t>
      </w:r>
    </w:p>
    <w:p w14:paraId="7B9DE4B6" w14:textId="7DA200B6" w:rsidR="00AB1D14" w:rsidRPr="00D71CC4" w:rsidRDefault="00AB1D14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tanuló, illetve a képzésben részt vevő személy és a duális képzőhely kártérítési felelősségére </w:t>
      </w:r>
      <w:r w:rsidR="00BC59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Szakképzési tv.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66. §-t és a 67. §-t kell alkalmazni azzal, hogy a tanuló, illetve a képzésben részt vevő személy részére a duális képzőhelynek - a tanuló, illetve a képzésben részt vevő személy által okozott, de a tanuló, illetve a képzésben részt vevő személy által meg nem térített károk fedezetére - felelősségbiztosítással kell rendelkeznie, a szakképzési munkaszerződéssel kapcsolatos jogvitát megelőzően kötelezően igénybe kell venni a gazdasági kamara mellett szervezett békéltető testület közvetítését a felek között a jogvita feloldása érdekében és kártérítési per csak ennek eredménytelensége esetén indítható.</w:t>
      </w:r>
    </w:p>
    <w:p w14:paraId="735C1585" w14:textId="4B024220" w:rsidR="00AB1D14" w:rsidRPr="00D71CC4" w:rsidRDefault="00BD48A5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</w:t>
      </w:r>
      <w:r w:rsidR="005E6235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z Mt.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előírási szerint a Felek kötelesek egymást minden olyan tényről, adatról, körülményről vagy ezek változásáról tájékoztatni, amely a munkaviszony létesítése, valamint a Munka Törvénykönyvében meghatározott jogok gyakorlása és a kötelezettségek teljesítése szempontjából lényeges, ideértve a Munkavállaló személyes adataiban történt változásokat, – különösen az értesítési, elérhetőségi címének és a munkabér fizetés céljából használt bankszámlaszámának változását -, amelyet köteles haladéktalanul közölni a Munkáltatóval.</w:t>
      </w:r>
    </w:p>
    <w:p w14:paraId="2EB295D0" w14:textId="77777777" w:rsidR="00667128" w:rsidRPr="00D71CC4" w:rsidRDefault="00667128" w:rsidP="002E5EE5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 szakképzési munkaszerződés alapján járó munkabér]</w:t>
      </w:r>
    </w:p>
    <w:p w14:paraId="142A2834" w14:textId="77777777" w:rsidR="00667128" w:rsidRPr="00D71CC4" w:rsidRDefault="00667128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a szakképzési munkaszerződés alapján végzett munkáért havonta közvetlenül nyújtott pénzbeli juttatásként a Kormány rendeletében meghatározott mértékű munkabérre jogosult. A munkabért a tanuló, illetve a képzésben részt vevő személy fizetési számlájára utólag, a tárgyhót követő hónap tizedik napjáig történő átutalással kell teljesíteni.</w:t>
      </w:r>
    </w:p>
    <w:p w14:paraId="30550BFD" w14:textId="77777777" w:rsidR="00667128" w:rsidRPr="00D71CC4" w:rsidRDefault="00667128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tanulót, illetve a képzésben részt vevő személyt egyéb juttatásként megilletik a duális képzőhelyen a tanuló, illetve a képzésben részt vevő személy által választott szakmához szükséges szakképzettséggel betöltött munkakörben foglalkoztatottak részére biztosított juttatások.</w:t>
      </w:r>
    </w:p>
    <w:p w14:paraId="49B9AC1F" w14:textId="1F27D282" w:rsidR="00667128" w:rsidRPr="00D71CC4" w:rsidRDefault="00667128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11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tanulót, illetve a képzésben részt vevő személyt a munkabér és juttatások a szakképzési munkaszerződés hatálybalépésének napjától, teljes hónapra illetik meg. Ha a szakképzési munkaszerződés a tanév megkezdése után, hónap közben jön létre vagy szűnik meg, a tanulót, illetve a képzésben részt vevő személyt az e § szerinti munkabér és juttatások időarányos része illeti meg.</w:t>
      </w:r>
    </w:p>
    <w:p w14:paraId="730CF87A" w14:textId="77777777" w:rsidR="00667128" w:rsidRPr="00D71CC4" w:rsidRDefault="00667128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tanuló, illetve a képzésben részt vevő személy a szakképzési munkaszerződés időtartama alatt a társadalombiztosítás ellátásaira való jogosultság szempontjából munkaviszonyban foglalkoztatott biztosítottnak minősül, a munkaviszony időtartama nyugellátásra jogosító szolgálati időnek, munkabére nyugdíjalapot képező jövedelemnek számít.</w:t>
      </w:r>
    </w:p>
    <w:p w14:paraId="53A54AA5" w14:textId="093FCC35" w:rsidR="00CB4519" w:rsidRPr="00D71CC4" w:rsidRDefault="00CB4519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11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szakképzési munkaszerződés alapján kifizetett munkabér havi mértékének összege </w:t>
      </w:r>
      <w:r w:rsidR="00A4534F" w:rsidRPr="003B549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 szakirányú oktatás központi költségvetésről szóló törvényben meghatározott önköltség egy hónapra eső összeg</w:t>
      </w:r>
      <w:r w:rsidR="00A453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</w:t>
      </w:r>
      <w:r w:rsidR="00A4534F" w:rsidRPr="003B549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 azaz (1.200.000 Ft/12) 100.000 Ft</w:t>
      </w:r>
      <w:r w:rsidR="00A453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arányosított része</w:t>
      </w:r>
      <w:r w:rsidR="00A4534F" w:rsidRPr="003B549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 Így a kifizetett munkabér havi minimum mértéke 100.000 Ft és </w:t>
      </w:r>
      <w:r w:rsidR="00A4534F" w:rsidRPr="003B5491">
        <w:rPr>
          <w:rStyle w:val="Kiemels2"/>
          <w:rFonts w:ascii="Times New Roman" w:hAnsi="Times New Roman" w:cs="Times New Roman"/>
          <w:b w:val="0"/>
          <w:bCs w:val="0"/>
          <w:color w:val="242424"/>
          <w:sz w:val="24"/>
          <w:szCs w:val="24"/>
          <w:shd w:val="clear" w:color="auto" w:fill="FFFFFF"/>
        </w:rPr>
        <w:t>maximuma </w:t>
      </w:r>
      <w:r w:rsidR="00A4534F" w:rsidRPr="003B549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pedig ennek százhatvannyolc százaléka, azaz 168.000 Ft.</w:t>
      </w:r>
    </w:p>
    <w:p w14:paraId="072D6C32" w14:textId="0E7BAE39" w:rsidR="00CB4519" w:rsidRPr="00D71CC4" w:rsidRDefault="00CB4519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tanuló, illetve a képzésb</w:t>
      </w:r>
      <w:r w:rsidR="001F2647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en részt vevő személy számára a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4458D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Szakképzési tv.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85. § (2) bekezdése szerinti egyéb juttatást a tanuló, illetve a képzésben részt vevő személy által választott szakmához szükséges szakképzettséggel betöltött munkakörben foglalkoztatottak részére biztosított juttatással azonos mértékben, de legfeljebb a tárgyév első hónapjának első napján érvényes kötelező legkisebb havi munkabér mértékéig kell biztosítani. Az egyéb juttatásra a tanuló, illetve a képzésben részt vevő személy az általa ledolgozott napokra tekintettel arányosan jogosult.</w:t>
      </w:r>
    </w:p>
    <w:p w14:paraId="749C5BE1" w14:textId="2DBA8F36" w:rsidR="00CB4519" w:rsidRDefault="00CB4519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munkavállalót megillető havi munkabér össz</w:t>
      </w:r>
      <w:r w:rsidR="00224AFF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ege Forintban az </w:t>
      </w:r>
      <w:r w:rsidR="00B6401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6.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B64011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pont</w:t>
      </w:r>
      <w:r w:rsidR="00B6401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ban foglaltak</w:t>
      </w:r>
      <w:r w:rsidR="00B64011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szerint: bruttó …………………….Forint azaz ……………Forint</w:t>
      </w:r>
      <w:r w:rsidR="001B59D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</w:t>
      </w:r>
    </w:p>
    <w:p w14:paraId="4A5CD0C0" w14:textId="27984521" w:rsidR="00D93FDC" w:rsidRPr="00C16859" w:rsidRDefault="00D93FDC" w:rsidP="00C168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melyet a Munkáltató a Munkavállaló……………….számlavezető pénzintézetnél vezetett ………………….számú bankszámlájára teljesít.</w:t>
      </w:r>
    </w:p>
    <w:p w14:paraId="2D7DBCE7" w14:textId="0E5B55F0" w:rsidR="00CB4519" w:rsidRPr="00D71CC4" w:rsidRDefault="00CB4519" w:rsidP="002E5EE5">
      <w:pPr>
        <w:pStyle w:val="Listaszerbekezds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tanulónak, illetve a kép</w:t>
      </w:r>
      <w:r w:rsidR="00442A0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zésben részt vevő személynek a </w:t>
      </w:r>
      <w:r w:rsidR="004458D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Szakképzési tv.</w:t>
      </w:r>
      <w:r w:rsidR="00442A0B"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D71CC4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85. §-ában meghatározott juttatásait a tanuló, illetve a képzésben részt vevő személy igazolatlan mulasztásával arányosan csökkenteni kell.</w:t>
      </w:r>
    </w:p>
    <w:p w14:paraId="4BC4AEA0" w14:textId="77777777" w:rsidR="002B3108" w:rsidRDefault="002B3108" w:rsidP="00D71CC4">
      <w:pPr>
        <w:pStyle w:val="Listaszerbekezds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E1D01D1" w14:textId="5D9D275D" w:rsidR="00044A11" w:rsidRPr="00044A11" w:rsidRDefault="00044A11" w:rsidP="00044A1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7. </w:t>
      </w:r>
      <w:r w:rsidRPr="00044A1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duális képzőhely - a kis- és a középvállalkozásokról, fejlődésük támogatásáról szóló 2004. évi XXXIV. törvény 4. § (2) bekezdése szerinti partnervállalkozások és a 4. § (5) bekezdésének figyelmen kívül hagyásával kis- és középvállalkozásnak nem minősülő vállalkozás kivételével - tizenkettőnél több tanulóval és képzésben részt vevő személlyel a szakképzési munkaszerződés megkötésének évét megelőző év átlagos statisztikai állományi létszáma legfeljebb húsz százalékáig köthet szakképzési munkaszerződést. Az ágazati képzőközpont és a tudásközpont tekintetében a megköthető szakképzési munkaszerződések számát az ágazati képzőközpontban és a tudásközpontban részt vevő jogi személyek által külön-külön megköthető szakképzési munkaszerződések számának összeszámításával kell meghatározni.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044A1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szakképzési munkaszerződéssel rendelkező tanulókat, illetve képzésben részt vevő személyeket az átlagos állományi létszámba nem lehet beleszámítani.</w:t>
      </w:r>
    </w:p>
    <w:p w14:paraId="004E436A" w14:textId="77777777" w:rsidR="00044A11" w:rsidRPr="00D71CC4" w:rsidRDefault="00044A11" w:rsidP="00D71CC4">
      <w:pPr>
        <w:pStyle w:val="Listaszerbekezds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62CDF02C" w14:textId="60FC80B9" w:rsidR="008C3E00" w:rsidRDefault="008C3E00" w:rsidP="00044A11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jelen munkaszerződés által nem érintett egyéb kérdésekben a munkaviszonyra vonatkozó hatályos magyar jogszabályok, így különösen a Munka Törvénykönyv</w:t>
      </w:r>
      <w:r w:rsidR="00442A0B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éről szóló 2012. évi I. törvény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, a </w:t>
      </w:r>
      <w:r w:rsidR="005E6235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</w:t>
      </w:r>
      <w:r w:rsidR="005E623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zakképzésről 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szóló 2019. évi LXXX. törvény, valamint a szakképzési törvény végreha</w:t>
      </w:r>
      <w:r w:rsidR="00FF42C3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jtásáról szóló 12/2020. (II. 7.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) számú Korm. rendelet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az irányadóak.</w:t>
      </w:r>
    </w:p>
    <w:p w14:paraId="2EAEE832" w14:textId="77777777" w:rsidR="00093D58" w:rsidRDefault="00093D58" w:rsidP="0009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185C5E41" w14:textId="53817F0A" w:rsidR="00610C87" w:rsidRPr="00C16859" w:rsidRDefault="00093D58" w:rsidP="00610C87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ind w:left="375" w:firstLine="51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A mun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k</w:t>
      </w:r>
      <w:r w:rsidRPr="00093D5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avállalóval tanulói jogviszonyban </w:t>
      </w: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vagy felnőttképzési jogviszonyban álló szakképző intézmény neve: ………., </w:t>
      </w:r>
    </w:p>
    <w:p w14:paraId="6D6CA317" w14:textId="77777777" w:rsidR="00610C87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székhelye: ………., </w:t>
      </w:r>
    </w:p>
    <w:p w14:paraId="186C1595" w14:textId="77777777" w:rsidR="00610C87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elérhetősége………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.{telefon és e-</w:t>
      </w: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mail}, </w:t>
      </w:r>
    </w:p>
    <w:p w14:paraId="51BD2082" w14:textId="77777777" w:rsidR="00610C87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OM azonosítója: ………., </w:t>
      </w:r>
    </w:p>
    <w:p w14:paraId="0CBD5B4B" w14:textId="29F38FF4" w:rsidR="002E5EE5" w:rsidRDefault="00093D58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képviselőjének neve és beosztása: …………</w:t>
      </w:r>
    </w:p>
    <w:p w14:paraId="7FE65E00" w14:textId="3B828656" w:rsidR="00610C87" w:rsidRPr="0006203C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Tagintézmény neve: …………</w:t>
      </w:r>
    </w:p>
    <w:p w14:paraId="6241573A" w14:textId="586124A5" w:rsidR="00610C87" w:rsidRPr="0006203C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Tagintézmény címe:  ……..</w:t>
      </w:r>
    </w:p>
    <w:p w14:paraId="06A9F0BC" w14:textId="6AF3F10B" w:rsidR="00610C87" w:rsidRPr="0006203C" w:rsidRDefault="00610C87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elérhetősége……….{telefon és e-mail}, </w:t>
      </w:r>
    </w:p>
    <w:p w14:paraId="2B73354C" w14:textId="77777777" w:rsidR="00C16859" w:rsidRPr="0006203C" w:rsidRDefault="00C16859" w:rsidP="00610C87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4143375E" w14:textId="128D04B5" w:rsidR="004C2188" w:rsidRPr="00C16859" w:rsidRDefault="004C2188" w:rsidP="00C16859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munkavállaló </w:t>
      </w:r>
      <w:r w:rsidR="001B59DC"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munkaszerződés aláírásakor </w:t>
      </w: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szakirányú oktatás ….évfolyam …..féléve………(egyéb, éves képzés)……..</w:t>
      </w:r>
      <w:r w:rsidR="00610C87"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folytat tanulmányt.</w:t>
      </w:r>
    </w:p>
    <w:p w14:paraId="32D21A2E" w14:textId="77777777" w:rsidR="004C2188" w:rsidRPr="00C16859" w:rsidRDefault="004C2188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04D0AD53" w14:textId="77777777" w:rsidR="0019268B" w:rsidRPr="0019268B" w:rsidRDefault="0019268B" w:rsidP="0019268B">
      <w:pPr>
        <w:pStyle w:val="Listaszerbekezds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4DAD1A24" w14:textId="22DABB47" w:rsidR="0019268B" w:rsidRDefault="0019268B" w:rsidP="00C16859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10.</w:t>
      </w:r>
      <w:r w:rsidRPr="0019268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munkavállaló oktatásának munkarendje: </w:t>
      </w:r>
      <w:commentRangeStart w:id="4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……………….</w:t>
      </w:r>
      <w:commentRangeEnd w:id="4"/>
      <w:r>
        <w:rPr>
          <w:rStyle w:val="Jegyzethivatkozs"/>
        </w:rPr>
        <w:commentReference w:id="4"/>
      </w:r>
    </w:p>
    <w:p w14:paraId="3C4F4C6A" w14:textId="77777777" w:rsidR="00C16859" w:rsidRDefault="00C16859" w:rsidP="00C16859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6E4B466" w14:textId="27F03394" w:rsidR="00D93FDC" w:rsidRPr="00C16859" w:rsidRDefault="00C16859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11.</w:t>
      </w:r>
      <w:r w:rsidR="00D93FDC" w:rsidRPr="0006203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Fiatal munkavállaló estében a munkaszerződés módosítására, megszüntetésére irányuló szándék esetében a törvényes képviselő hozzájárulása szükséges.</w:t>
      </w:r>
    </w:p>
    <w:p w14:paraId="49336FC8" w14:textId="77777777" w:rsidR="00093D58" w:rsidRPr="00093D58" w:rsidRDefault="00093D58" w:rsidP="0009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183B3BC" w14:textId="77777777" w:rsidR="008C3E00" w:rsidRPr="00093D58" w:rsidRDefault="008C3E00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jelen munkaszerződés 3 (három) eredeti példányban készült, annak egyik példánya a Munkavállalóé, további példányai a Munkáltató részére kerülnek átadásra.</w:t>
      </w:r>
    </w:p>
    <w:p w14:paraId="5763F1DC" w14:textId="77777777" w:rsidR="002E5EE5" w:rsidRPr="00093D58" w:rsidRDefault="002E5EE5" w:rsidP="00D71C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3D13E6A" w14:textId="44F76C4A" w:rsidR="008C3E00" w:rsidRDefault="008C3E00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93D5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a jelen munkaszerződést átolvasták és azt, mint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 akaratukkal mindenben megegyezőt jóváhagyólag aláírták.</w:t>
      </w:r>
    </w:p>
    <w:p w14:paraId="63021D36" w14:textId="632781A6" w:rsidR="00C16859" w:rsidRDefault="00C16859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7DA59FC2" w14:textId="77777777" w:rsidR="00C16859" w:rsidRPr="00D71CC4" w:rsidRDefault="00C16859" w:rsidP="00C1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5D541D2E" w14:textId="2CC81E36" w:rsidR="008C3E00" w:rsidRDefault="008C3E00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Kelt: </w:t>
      </w:r>
      <w:r w:rsidR="00442A0B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……………….(helység) 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202</w:t>
      </w:r>
      <w:r w:rsidR="00A4534F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="00BD48A5"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.</w:t>
      </w:r>
      <w:r w:rsidRPr="00D71CC4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……… …………….</w:t>
      </w:r>
    </w:p>
    <w:p w14:paraId="73B34CD3" w14:textId="77777777" w:rsidR="00610C87" w:rsidRPr="00D71CC4" w:rsidRDefault="00610C87" w:rsidP="00D7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</w:p>
    <w:p w14:paraId="7EF06225" w14:textId="0C556939" w:rsidR="002F7475" w:rsidRDefault="00BD48A5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C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43B26AFA" w14:textId="77777777" w:rsidR="00610C87" w:rsidRPr="00D71CC4" w:rsidRDefault="00610C87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22FFB" w14:textId="2EBEC64C" w:rsidR="00BD48A5" w:rsidRDefault="00BD48A5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1CC4">
        <w:rPr>
          <w:rFonts w:ascii="Times New Roman" w:hAnsi="Times New Roman" w:cs="Times New Roman"/>
          <w:sz w:val="24"/>
          <w:szCs w:val="24"/>
        </w:rPr>
        <w:t xml:space="preserve">Munkavállaló </w:t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</w:r>
      <w:r w:rsidRPr="00D71CC4">
        <w:rPr>
          <w:rFonts w:ascii="Times New Roman" w:hAnsi="Times New Roman" w:cs="Times New Roman"/>
          <w:sz w:val="24"/>
          <w:szCs w:val="24"/>
        </w:rPr>
        <w:tab/>
        <w:t>Munkáltató</w:t>
      </w:r>
    </w:p>
    <w:p w14:paraId="67CA2467" w14:textId="50E3789B" w:rsidR="00610C87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96AF72" w14:textId="4CD579C9" w:rsidR="00610C87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ADF7E6" w14:textId="110C1144" w:rsidR="00610C87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FF27F6" w14:textId="2205AA54" w:rsidR="00610C87" w:rsidRPr="0006203C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03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EB7BEC0" w14:textId="3AC01459" w:rsidR="00610C87" w:rsidRPr="00455F65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  <w:t>Fiatal munkavállaló esetén</w:t>
      </w:r>
    </w:p>
    <w:p w14:paraId="75D969C1" w14:textId="4599B823" w:rsidR="00610C87" w:rsidRDefault="00610C87" w:rsidP="00442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</w:r>
      <w:r w:rsidRPr="00455F65">
        <w:rPr>
          <w:rFonts w:ascii="Times New Roman" w:hAnsi="Times New Roman" w:cs="Times New Roman"/>
          <w:sz w:val="24"/>
          <w:szCs w:val="24"/>
        </w:rPr>
        <w:tab/>
        <w:t>törvényes képviselő</w:t>
      </w:r>
    </w:p>
    <w:p w14:paraId="167AAA19" w14:textId="19DD99E0" w:rsidR="00044A11" w:rsidRDefault="00044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64F187" w14:textId="77777777" w:rsidR="00044A11" w:rsidRDefault="00044A11" w:rsidP="00D71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33ED9" w14:textId="58447B6D" w:rsidR="00044A11" w:rsidRPr="00093D58" w:rsidRDefault="00093D58" w:rsidP="00093D58">
      <w:pPr>
        <w:spacing w:after="0" w:line="240" w:lineRule="auto"/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4A11" w:rsidRPr="00093D58">
        <w:rPr>
          <w:rFonts w:ascii="Times New Roman" w:hAnsi="Times New Roman" w:cs="Times New Roman"/>
          <w:sz w:val="24"/>
          <w:szCs w:val="24"/>
        </w:rPr>
        <w:t>sz. melléklet a Közreműködőre vonatkozó adatok*</w:t>
      </w:r>
    </w:p>
    <w:p w14:paraId="7D7F55F8" w14:textId="64BE0EFA" w:rsidR="00044A11" w:rsidRPr="00C05316" w:rsidRDefault="00044A11" w:rsidP="00044A11">
      <w:pPr>
        <w:pStyle w:val="Listaszerbekezds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*(amennyiben van)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1843"/>
        <w:gridCol w:w="3019"/>
      </w:tblGrid>
      <w:tr w:rsidR="00C05316" w:rsidRPr="00C05316" w14:paraId="4DB24768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65F57381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</w:tc>
        <w:tc>
          <w:tcPr>
            <w:tcW w:w="7555" w:type="dxa"/>
            <w:gridSpan w:val="3"/>
            <w:vAlign w:val="center"/>
          </w:tcPr>
          <w:p w14:paraId="145CF86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6329BF0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4B6A3F44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Székhelye: </w:t>
            </w:r>
          </w:p>
        </w:tc>
        <w:tc>
          <w:tcPr>
            <w:tcW w:w="7555" w:type="dxa"/>
            <w:gridSpan w:val="3"/>
            <w:vAlign w:val="center"/>
          </w:tcPr>
          <w:p w14:paraId="4609EF6A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50757B59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5E95054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Törvényes képviselője:</w:t>
            </w:r>
          </w:p>
        </w:tc>
        <w:tc>
          <w:tcPr>
            <w:tcW w:w="4536" w:type="dxa"/>
            <w:gridSpan w:val="2"/>
            <w:vAlign w:val="center"/>
          </w:tcPr>
          <w:p w14:paraId="15F84C6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97326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455D325F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4609EEC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Cégjegyzékszáma </w:t>
            </w:r>
          </w:p>
          <w:p w14:paraId="061951C3" w14:textId="77777777" w:rsidR="00C05316" w:rsidRPr="00C05316" w:rsidRDefault="00C05316" w:rsidP="00A0795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i/>
                <w:sz w:val="18"/>
                <w:szCs w:val="18"/>
              </w:rPr>
              <w:t>(nyilvántartási száma)</w:t>
            </w:r>
          </w:p>
        </w:tc>
        <w:tc>
          <w:tcPr>
            <w:tcW w:w="4536" w:type="dxa"/>
            <w:gridSpan w:val="2"/>
            <w:vAlign w:val="center"/>
          </w:tcPr>
          <w:p w14:paraId="14624BA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FE21A3" w14:textId="77777777" w:rsidR="00C05316" w:rsidRPr="00C05316" w:rsidRDefault="00C05316" w:rsidP="00A0795C">
            <w:pPr>
              <w:rPr>
                <w:rFonts w:ascii="Times New Roman" w:hAnsi="Times New Roman" w:cs="Times New Roman"/>
              </w:rPr>
            </w:pPr>
          </w:p>
        </w:tc>
      </w:tr>
      <w:tr w:rsidR="00C05316" w:rsidRPr="00C05316" w14:paraId="0453F50C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23623D4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Adószáma:</w:t>
            </w:r>
          </w:p>
        </w:tc>
        <w:tc>
          <w:tcPr>
            <w:tcW w:w="4536" w:type="dxa"/>
            <w:gridSpan w:val="2"/>
            <w:vAlign w:val="center"/>
          </w:tcPr>
          <w:p w14:paraId="0AD5B3A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9005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245888F2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23EC900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Statisztikai számjele</w:t>
            </w:r>
          </w:p>
        </w:tc>
        <w:tc>
          <w:tcPr>
            <w:tcW w:w="4536" w:type="dxa"/>
            <w:gridSpan w:val="2"/>
            <w:vAlign w:val="center"/>
          </w:tcPr>
          <w:p w14:paraId="455EE92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AAB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673BDC92" w14:textId="77777777" w:rsidTr="00A0795C">
        <w:trPr>
          <w:trHeight w:val="283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14:paraId="738A5F50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Képzés folytatására alkalmas az alábbi határozat alapján:</w:t>
            </w:r>
          </w:p>
        </w:tc>
        <w:tc>
          <w:tcPr>
            <w:tcW w:w="4862" w:type="dxa"/>
            <w:gridSpan w:val="2"/>
            <w:tcBorders>
              <w:bottom w:val="single" w:sz="4" w:space="0" w:color="auto"/>
            </w:tcBorders>
            <w:vAlign w:val="center"/>
          </w:tcPr>
          <w:p w14:paraId="1E77712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2956DC7C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7E89C83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2693" w:type="dxa"/>
            <w:vAlign w:val="center"/>
          </w:tcPr>
          <w:p w14:paraId="06D2FDDD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61C1F4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14:paraId="2C5A901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54CE1" w14:textId="77777777" w:rsidR="00C05316" w:rsidRPr="00C05316" w:rsidRDefault="00C05316" w:rsidP="00C05316">
      <w:pPr>
        <w:rPr>
          <w:rFonts w:ascii="Times New Roman" w:hAnsi="Times New Roman" w:cs="Times New Roman"/>
        </w:rPr>
      </w:pPr>
    </w:p>
    <w:p w14:paraId="57730052" w14:textId="3EEB1006" w:rsidR="00C05316" w:rsidRPr="00C05316" w:rsidRDefault="00C05316" w:rsidP="00C05316">
      <w:pPr>
        <w:spacing w:before="120"/>
        <w:rPr>
          <w:rFonts w:ascii="Times New Roman" w:hAnsi="Times New Roman" w:cs="Times New Roman"/>
        </w:rPr>
      </w:pPr>
      <w:r w:rsidRPr="00C05316">
        <w:rPr>
          <w:rFonts w:ascii="Times New Roman" w:hAnsi="Times New Roman" w:cs="Times New Roman"/>
        </w:rPr>
        <w:t>A gyakorlati képzés helyének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C05316" w:rsidRPr="00C05316" w14:paraId="3FF78518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71E0268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14:paraId="3F33C41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755AE9D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15B9CD87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14:paraId="140E656C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3D45C6F3" w14:textId="77777777" w:rsidTr="00A0795C">
        <w:trPr>
          <w:trHeight w:val="283"/>
        </w:trPr>
        <w:tc>
          <w:tcPr>
            <w:tcW w:w="7054" w:type="dxa"/>
            <w:gridSpan w:val="3"/>
            <w:vAlign w:val="center"/>
          </w:tcPr>
          <w:p w14:paraId="7D18705C" w14:textId="5B16FF8C" w:rsidR="00C05316" w:rsidRPr="00C05316" w:rsidRDefault="00C05316" w:rsidP="00F6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Kizárólag </w:t>
            </w:r>
            <w:r w:rsidR="00F65182">
              <w:rPr>
                <w:rFonts w:ascii="Times New Roman" w:hAnsi="Times New Roman" w:cs="Times New Roman"/>
                <w:sz w:val="18"/>
                <w:szCs w:val="18"/>
              </w:rPr>
              <w:t>duális</w:t>
            </w: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 képzési célt szolgáló tanműhely </w:t>
            </w:r>
            <w:r w:rsidRPr="00C05316">
              <w:rPr>
                <w:rFonts w:ascii="Times New Roman" w:hAnsi="Times New Roman" w:cs="Times New Roman"/>
                <w:i/>
                <w:sz w:val="18"/>
                <w:szCs w:val="18"/>
              </w:rPr>
              <w:t>(iskolán kívüli gyakorlati képzőhely)</w:t>
            </w: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14:paraId="2D9B6386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316">
              <w:rPr>
                <w:rFonts w:ascii="Times New Roman" w:hAnsi="Times New Roman" w:cs="Times New Roman"/>
                <w:sz w:val="20"/>
                <w:szCs w:val="20"/>
              </w:rPr>
              <w:t>igen/nem</w:t>
            </w:r>
          </w:p>
        </w:tc>
      </w:tr>
      <w:tr w:rsidR="00C05316" w:rsidRPr="00C05316" w14:paraId="4E0A7B4E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38EE25C1" w14:textId="5CBA8450" w:rsidR="00C05316" w:rsidRPr="00C05316" w:rsidRDefault="00F65182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Duális</w:t>
            </w:r>
            <w:r w:rsidR="00C05316"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 képzésért felelős neve: </w:t>
            </w:r>
          </w:p>
        </w:tc>
        <w:tc>
          <w:tcPr>
            <w:tcW w:w="3118" w:type="dxa"/>
            <w:vAlign w:val="center"/>
          </w:tcPr>
          <w:p w14:paraId="232B2FE9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D9CC7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14:paraId="2085F4BB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02D71790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0329433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14:paraId="610473B0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1BFE8796" w14:textId="77777777" w:rsidTr="00A0795C">
        <w:trPr>
          <w:trHeight w:val="283"/>
        </w:trPr>
        <w:tc>
          <w:tcPr>
            <w:tcW w:w="2093" w:type="dxa"/>
            <w:vAlign w:val="center"/>
          </w:tcPr>
          <w:p w14:paraId="10AF93A8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14:paraId="3AC04B2E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110890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6E8268E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4451C" w14:textId="77777777" w:rsidR="00C05316" w:rsidRPr="00C05316" w:rsidRDefault="00C05316" w:rsidP="00C05316">
      <w:pPr>
        <w:pStyle w:val="Szvegtrzs"/>
        <w:spacing w:line="360" w:lineRule="auto"/>
        <w:jc w:val="left"/>
        <w:rPr>
          <w:sz w:val="22"/>
          <w:szCs w:val="22"/>
        </w:rPr>
      </w:pPr>
    </w:p>
    <w:p w14:paraId="4EFBFED0" w14:textId="24376B0D" w:rsidR="00C05316" w:rsidRPr="00C05316" w:rsidRDefault="00C05316" w:rsidP="00C05316">
      <w:pPr>
        <w:pStyle w:val="Szvegtrzs"/>
        <w:spacing w:line="360" w:lineRule="auto"/>
        <w:jc w:val="left"/>
        <w:rPr>
          <w:sz w:val="22"/>
          <w:szCs w:val="22"/>
        </w:rPr>
      </w:pPr>
      <w:r w:rsidRPr="00C05316">
        <w:rPr>
          <w:sz w:val="22"/>
          <w:szCs w:val="22"/>
        </w:rPr>
        <w:t>A</w:t>
      </w:r>
      <w:r w:rsidR="00F65182">
        <w:rPr>
          <w:sz w:val="22"/>
          <w:szCs w:val="22"/>
        </w:rPr>
        <w:t xml:space="preserve">z igénybevétel időtartama: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3544"/>
      </w:tblGrid>
      <w:tr w:rsidR="00C05316" w:rsidRPr="00C05316" w14:paraId="06812972" w14:textId="77777777" w:rsidTr="00A0795C">
        <w:trPr>
          <w:trHeight w:val="283"/>
        </w:trPr>
        <w:tc>
          <w:tcPr>
            <w:tcW w:w="2376" w:type="dxa"/>
            <w:vMerge w:val="restart"/>
            <w:vAlign w:val="center"/>
          </w:tcPr>
          <w:p w14:paraId="346B61E2" w14:textId="502A0689" w:rsidR="00C05316" w:rsidRPr="00C05316" w:rsidRDefault="00C05316" w:rsidP="00F6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F65182">
              <w:rPr>
                <w:rFonts w:ascii="Times New Roman" w:hAnsi="Times New Roman" w:cs="Times New Roman"/>
                <w:sz w:val="18"/>
                <w:szCs w:val="18"/>
              </w:rPr>
              <w:t xml:space="preserve">duális </w:t>
            </w: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képzés</w:t>
            </w:r>
          </w:p>
        </w:tc>
        <w:tc>
          <w:tcPr>
            <w:tcW w:w="1134" w:type="dxa"/>
            <w:vAlign w:val="center"/>
          </w:tcPr>
          <w:p w14:paraId="1696D94B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kezdete:</w:t>
            </w:r>
          </w:p>
        </w:tc>
        <w:tc>
          <w:tcPr>
            <w:tcW w:w="3544" w:type="dxa"/>
            <w:vAlign w:val="center"/>
          </w:tcPr>
          <w:p w14:paraId="341AE2F2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16" w:rsidRPr="00C05316" w14:paraId="6BE0CADC" w14:textId="77777777" w:rsidTr="00A0795C">
        <w:trPr>
          <w:trHeight w:val="385"/>
        </w:trPr>
        <w:tc>
          <w:tcPr>
            <w:tcW w:w="2376" w:type="dxa"/>
            <w:vMerge/>
            <w:vAlign w:val="center"/>
          </w:tcPr>
          <w:p w14:paraId="241FB17D" w14:textId="77777777" w:rsidR="00C05316" w:rsidRPr="00C05316" w:rsidRDefault="00C05316" w:rsidP="00A079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E8CF4A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316">
              <w:rPr>
                <w:rFonts w:ascii="Times New Roman" w:hAnsi="Times New Roman" w:cs="Times New Roman"/>
                <w:sz w:val="18"/>
                <w:szCs w:val="18"/>
              </w:rPr>
              <w:t>befejezése:</w:t>
            </w:r>
          </w:p>
        </w:tc>
        <w:tc>
          <w:tcPr>
            <w:tcW w:w="3544" w:type="dxa"/>
            <w:vAlign w:val="center"/>
          </w:tcPr>
          <w:p w14:paraId="746543A3" w14:textId="77777777" w:rsidR="00C05316" w:rsidRPr="00C05316" w:rsidRDefault="00C05316" w:rsidP="00A07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E490F" w14:textId="77777777" w:rsidR="00C05316" w:rsidRPr="00F65182" w:rsidRDefault="00C05316" w:rsidP="00F65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078BC" w14:textId="2420D675" w:rsidR="00044A11" w:rsidRPr="00F65182" w:rsidRDefault="00044A11" w:rsidP="00F65182">
      <w:pPr>
        <w:rPr>
          <w:rFonts w:ascii="Times New Roman" w:hAnsi="Times New Roman" w:cs="Times New Roman"/>
          <w:sz w:val="24"/>
          <w:szCs w:val="24"/>
        </w:rPr>
      </w:pPr>
    </w:p>
    <w:sectPr w:rsidR="00044A11" w:rsidRPr="00F6518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Vágó Nikoletta" w:date="2020-04-23T14:19:00Z" w:initials="DVN">
    <w:p w14:paraId="5F05771D" w14:textId="6FB777B6" w:rsidR="00FF78E0" w:rsidRDefault="00BA0655" w:rsidP="00FF78E0">
      <w:pPr>
        <w:pStyle w:val="llb"/>
        <w:rPr>
          <w:rFonts w:cstheme="minorHAnsi"/>
        </w:rPr>
      </w:pPr>
      <w:r>
        <w:rPr>
          <w:rStyle w:val="Jegyzethivatkozs"/>
        </w:rPr>
        <w:annotationRef/>
      </w:r>
      <w:r w:rsidR="00FF78E0" w:rsidRPr="00FF78E0">
        <w:rPr>
          <w:rFonts w:ascii="Arial" w:hAnsi="Arial" w:cs="Arial"/>
          <w:color w:val="474747"/>
          <w:sz w:val="16"/>
          <w:szCs w:val="16"/>
          <w:shd w:val="clear" w:color="auto" w:fill="FFFFFF"/>
        </w:rPr>
        <w:t>munkavállalóként a tizenötödik életévét betöltött tanuló is lehet</w:t>
      </w:r>
    </w:p>
    <w:p w14:paraId="2AEC747B" w14:textId="6FF4A142" w:rsidR="00BA0655" w:rsidRDefault="00BA0655">
      <w:pPr>
        <w:pStyle w:val="Jegyzetszveg"/>
      </w:pPr>
    </w:p>
  </w:comment>
  <w:comment w:id="1" w:author="Dr. Vágó Nikoletta" w:date="2020-04-23T14:18:00Z" w:initials="DVN">
    <w:p w14:paraId="4C3D5778" w14:textId="77777777" w:rsidR="00BA0655" w:rsidRDefault="00BA0655">
      <w:pPr>
        <w:pStyle w:val="Jegyzetszveg"/>
      </w:pPr>
      <w:r>
        <w:rPr>
          <w:rStyle w:val="Jegyzethivatkozs"/>
        </w:rPr>
        <w:annotationRef/>
      </w: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>a szakirányú oktatás kezdő napjával kezdődő hatállyal a szakirányú oktatás egészére kiterjedő határozott időtartamra köthető.</w:t>
      </w:r>
    </w:p>
  </w:comment>
  <w:comment w:id="2" w:author="Dr. Vágó Nikoletta" w:date="2020-04-23T14:14:00Z" w:initials="DVN">
    <w:p w14:paraId="685166B1" w14:textId="77777777" w:rsidR="00BA0655" w:rsidRPr="00BA0655" w:rsidRDefault="00BA0655" w:rsidP="00BA06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hu-HU"/>
        </w:rPr>
      </w:pPr>
      <w:r>
        <w:rPr>
          <w:rStyle w:val="Jegyzethivatkozs"/>
        </w:rPr>
        <w:annotationRef/>
      </w: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>a szakirányú oktatás teljesíthető külföldön is, amelynek időtartama nem haladhatja meg a szakirányú oktatás időtartamának egynegyedét.</w:t>
      </w:r>
    </w:p>
    <w:p w14:paraId="15DD74D0" w14:textId="77777777" w:rsidR="00BA0655" w:rsidRDefault="00BA0655">
      <w:pPr>
        <w:pStyle w:val="Jegyzetszveg"/>
      </w:pPr>
    </w:p>
  </w:comment>
  <w:comment w:id="3" w:author="Dr. Vágó Nikoletta" w:date="2020-05-11T12:34:00Z" w:initials="DVN">
    <w:p w14:paraId="17859B19" w14:textId="0D39B90B" w:rsidR="00093D58" w:rsidRDefault="00093D58">
      <w:pPr>
        <w:pStyle w:val="Jegyzetszveg"/>
      </w:pPr>
      <w:r>
        <w:rPr>
          <w:rStyle w:val="Jegyzethivatkozs"/>
        </w:rPr>
        <w:annotationRef/>
      </w:r>
      <w:r>
        <w:t>leírás</w:t>
      </w:r>
      <w:r w:rsidR="00FF78E0">
        <w:t xml:space="preserve"> részletesen</w:t>
      </w:r>
    </w:p>
  </w:comment>
  <w:comment w:id="4" w:author="Dr. Vágó Nikoletta" w:date="2020-05-11T12:41:00Z" w:initials="DVN">
    <w:p w14:paraId="3D4C6715" w14:textId="3D7A7755" w:rsidR="0019268B" w:rsidRPr="0019268B" w:rsidRDefault="0019268B" w:rsidP="0019268B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Style w:val="Jegyzethivatkozs"/>
        </w:rPr>
        <w:annotationRef/>
      </w:r>
      <w:r w:rsidRPr="00906656">
        <w:rPr>
          <w:sz w:val="18"/>
          <w:szCs w:val="18"/>
        </w:rPr>
        <w:t>nappali rendszerű iskolai/nappali v. esti v. levelező felnőttoktatás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EC747B" w15:done="0"/>
  <w15:commentEx w15:paraId="4C3D5778" w15:done="0"/>
  <w15:commentEx w15:paraId="15DD74D0" w15:done="0"/>
  <w15:commentEx w15:paraId="17859B19" w15:done="0"/>
  <w15:commentEx w15:paraId="3D4C67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C747B" w16cid:durableId="23B523B5"/>
  <w16cid:commentId w16cid:paraId="4C3D5778" w16cid:durableId="23B523B6"/>
  <w16cid:commentId w16cid:paraId="15DD74D0" w16cid:durableId="23B523B8"/>
  <w16cid:commentId w16cid:paraId="17859B19" w16cid:durableId="23B523BA"/>
  <w16cid:commentId w16cid:paraId="3D4C6715" w16cid:durableId="23B52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0B30" w14:textId="77777777" w:rsidR="00AB0891" w:rsidRDefault="00AB0891" w:rsidP="00FF78E0">
      <w:pPr>
        <w:spacing w:after="0" w:line="240" w:lineRule="auto"/>
      </w:pPr>
      <w:r>
        <w:separator/>
      </w:r>
    </w:p>
  </w:endnote>
  <w:endnote w:type="continuationSeparator" w:id="0">
    <w:p w14:paraId="7D46B83D" w14:textId="77777777" w:rsidR="00AB0891" w:rsidRDefault="00AB0891" w:rsidP="00F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149327"/>
      <w:docPartObj>
        <w:docPartGallery w:val="Page Numbers (Bottom of Page)"/>
        <w:docPartUnique/>
      </w:docPartObj>
    </w:sdtPr>
    <w:sdtEndPr/>
    <w:sdtContent>
      <w:p w14:paraId="75023068" w14:textId="7DCF2952" w:rsidR="00FF78E0" w:rsidRDefault="00FF78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F7">
          <w:rPr>
            <w:noProof/>
          </w:rPr>
          <w:t>8</w:t>
        </w:r>
        <w:r>
          <w:fldChar w:fldCharType="end"/>
        </w:r>
      </w:p>
    </w:sdtContent>
  </w:sdt>
  <w:p w14:paraId="29351DF6" w14:textId="67BF3E9B" w:rsidR="00FF78E0" w:rsidRDefault="00FF78E0">
    <w:pPr>
      <w:pStyle w:val="llb"/>
      <w:rPr>
        <w:rFonts w:cstheme="minorHAnsi"/>
      </w:rPr>
    </w:pPr>
    <w:r>
      <w:rPr>
        <w:rFonts w:cstheme="minorHAnsi"/>
      </w:rPr>
      <w:t>……………………………………………….</w:t>
    </w:r>
    <w:r>
      <w:rPr>
        <w:rFonts w:cstheme="minorHAnsi"/>
      </w:rPr>
      <w:tab/>
    </w:r>
    <w:r>
      <w:rPr>
        <w:rFonts w:cstheme="minorHAnsi"/>
      </w:rPr>
      <w:tab/>
      <w:t>………………………………….</w:t>
    </w:r>
  </w:p>
  <w:p w14:paraId="76DF1897" w14:textId="66128D2D" w:rsidR="00FF78E0" w:rsidRDefault="00FF78E0">
    <w:pPr>
      <w:pStyle w:val="llb"/>
    </w:pPr>
    <w:r>
      <w:rPr>
        <w:rFonts w:cstheme="minorHAnsi"/>
      </w:rPr>
      <w:t>Munkáltató</w:t>
    </w:r>
    <w:r>
      <w:rPr>
        <w:rFonts w:cstheme="minorHAnsi"/>
      </w:rPr>
      <w:tab/>
    </w:r>
    <w:r>
      <w:rPr>
        <w:rFonts w:cstheme="minorHAnsi"/>
      </w:rPr>
      <w:tab/>
      <w:t>Munkavállaló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E523" w14:textId="77777777" w:rsidR="00AB0891" w:rsidRDefault="00AB0891" w:rsidP="00FF78E0">
      <w:pPr>
        <w:spacing w:after="0" w:line="240" w:lineRule="auto"/>
      </w:pPr>
      <w:r>
        <w:separator/>
      </w:r>
    </w:p>
  </w:footnote>
  <w:footnote w:type="continuationSeparator" w:id="0">
    <w:p w14:paraId="6908D42B" w14:textId="77777777" w:rsidR="00AB0891" w:rsidRDefault="00AB0891" w:rsidP="00FF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B12"/>
    <w:multiLevelType w:val="multilevel"/>
    <w:tmpl w:val="CD966E56"/>
    <w:lvl w:ilvl="0">
      <w:start w:val="4"/>
      <w:numFmt w:val="decimal"/>
      <w:lvlText w:val="%1"/>
      <w:lvlJc w:val="left"/>
      <w:pPr>
        <w:ind w:left="375" w:hanging="375"/>
      </w:pPr>
      <w:rPr>
        <w:rFonts w:ascii="Arial" w:eastAsiaTheme="minorHAnsi" w:hAnsi="Arial" w:cs="Arial" w:hint="default"/>
        <w:color w:val="474747"/>
        <w:sz w:val="27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Arial" w:eastAsiaTheme="minorHAnsi" w:hAnsi="Arial" w:cs="Arial" w:hint="default"/>
        <w:color w:val="474747"/>
        <w:sz w:val="27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Theme="minorHAnsi" w:hAnsi="Arial" w:cs="Arial" w:hint="default"/>
        <w:color w:val="474747"/>
        <w:sz w:val="27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eastAsiaTheme="minorHAnsi" w:hAnsi="Arial" w:cs="Arial" w:hint="default"/>
        <w:color w:val="474747"/>
        <w:sz w:val="27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Theme="minorHAnsi" w:hAnsi="Arial" w:cs="Arial" w:hint="default"/>
        <w:color w:val="474747"/>
        <w:sz w:val="27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eastAsiaTheme="minorHAnsi" w:hAnsi="Arial" w:cs="Arial" w:hint="default"/>
        <w:color w:val="474747"/>
        <w:sz w:val="27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Theme="minorHAnsi" w:hAnsi="Arial" w:cs="Arial" w:hint="default"/>
        <w:color w:val="474747"/>
        <w:sz w:val="27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eastAsiaTheme="minorHAnsi" w:hAnsi="Arial" w:cs="Arial" w:hint="default"/>
        <w:color w:val="474747"/>
        <w:sz w:val="27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eastAsiaTheme="minorHAnsi" w:hAnsi="Arial" w:cs="Arial" w:hint="default"/>
        <w:color w:val="474747"/>
        <w:sz w:val="27"/>
      </w:rPr>
    </w:lvl>
  </w:abstractNum>
  <w:abstractNum w:abstractNumId="1" w15:restartNumberingAfterBreak="0">
    <w:nsid w:val="03AC17ED"/>
    <w:multiLevelType w:val="multilevel"/>
    <w:tmpl w:val="037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11AC4"/>
    <w:multiLevelType w:val="multilevel"/>
    <w:tmpl w:val="346CA4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F13D8"/>
    <w:multiLevelType w:val="multilevel"/>
    <w:tmpl w:val="440291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9EA6CE6"/>
    <w:multiLevelType w:val="multilevel"/>
    <w:tmpl w:val="2146ED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12D7A"/>
    <w:multiLevelType w:val="multilevel"/>
    <w:tmpl w:val="94565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2467"/>
    <w:multiLevelType w:val="multilevel"/>
    <w:tmpl w:val="8318B8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862DF"/>
    <w:multiLevelType w:val="multilevel"/>
    <w:tmpl w:val="9F5C29A6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8" w15:restartNumberingAfterBreak="0">
    <w:nsid w:val="420A31B3"/>
    <w:multiLevelType w:val="multilevel"/>
    <w:tmpl w:val="B0401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E2809"/>
    <w:multiLevelType w:val="multilevel"/>
    <w:tmpl w:val="4E64D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467EF"/>
    <w:multiLevelType w:val="multilevel"/>
    <w:tmpl w:val="361C1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00D7C"/>
    <w:multiLevelType w:val="multilevel"/>
    <w:tmpl w:val="FC224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05870"/>
    <w:multiLevelType w:val="multilevel"/>
    <w:tmpl w:val="0C7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2141A"/>
    <w:multiLevelType w:val="multilevel"/>
    <w:tmpl w:val="A5AC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color w:val="474747"/>
        <w:sz w:val="27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F53A4"/>
    <w:multiLevelType w:val="multilevel"/>
    <w:tmpl w:val="18A25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7023C"/>
    <w:multiLevelType w:val="multilevel"/>
    <w:tmpl w:val="D43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41AE5"/>
    <w:multiLevelType w:val="hybridMultilevel"/>
    <w:tmpl w:val="6B60ACD8"/>
    <w:lvl w:ilvl="0" w:tplc="BE4CE6C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AD04925"/>
    <w:multiLevelType w:val="multilevel"/>
    <w:tmpl w:val="9AEE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88845">
    <w:abstractNumId w:val="15"/>
  </w:num>
  <w:num w:numId="2" w16cid:durableId="399668692">
    <w:abstractNumId w:val="13"/>
  </w:num>
  <w:num w:numId="3" w16cid:durableId="1799836494">
    <w:abstractNumId w:val="11"/>
  </w:num>
  <w:num w:numId="4" w16cid:durableId="1967614507">
    <w:abstractNumId w:val="12"/>
  </w:num>
  <w:num w:numId="5" w16cid:durableId="264071412">
    <w:abstractNumId w:val="10"/>
  </w:num>
  <w:num w:numId="6" w16cid:durableId="1878086076">
    <w:abstractNumId w:val="9"/>
  </w:num>
  <w:num w:numId="7" w16cid:durableId="1949116629">
    <w:abstractNumId w:val="17"/>
  </w:num>
  <w:num w:numId="8" w16cid:durableId="285474989">
    <w:abstractNumId w:val="14"/>
  </w:num>
  <w:num w:numId="9" w16cid:durableId="2081756525">
    <w:abstractNumId w:val="1"/>
  </w:num>
  <w:num w:numId="10" w16cid:durableId="852456657">
    <w:abstractNumId w:val="2"/>
  </w:num>
  <w:num w:numId="11" w16cid:durableId="277180278">
    <w:abstractNumId w:val="8"/>
  </w:num>
  <w:num w:numId="12" w16cid:durableId="532883416">
    <w:abstractNumId w:val="6"/>
  </w:num>
  <w:num w:numId="13" w16cid:durableId="1037584602">
    <w:abstractNumId w:val="5"/>
  </w:num>
  <w:num w:numId="14" w16cid:durableId="27337877">
    <w:abstractNumId w:val="4"/>
  </w:num>
  <w:num w:numId="15" w16cid:durableId="2102414418">
    <w:abstractNumId w:val="3"/>
  </w:num>
  <w:num w:numId="16" w16cid:durableId="971517727">
    <w:abstractNumId w:val="0"/>
  </w:num>
  <w:num w:numId="17" w16cid:durableId="676008414">
    <w:abstractNumId w:val="7"/>
  </w:num>
  <w:num w:numId="18" w16cid:durableId="574127518">
    <w:abstractNumId w:val="16"/>
  </w:num>
  <w:num w:numId="19" w16cid:durableId="206814677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Vágó Nikoletta">
    <w15:presenceInfo w15:providerId="AD" w15:userId="S-1-5-21-2130052308-2423128331-270477264-1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00"/>
    <w:rsid w:val="00044A11"/>
    <w:rsid w:val="0006203C"/>
    <w:rsid w:val="00084A28"/>
    <w:rsid w:val="00093D58"/>
    <w:rsid w:val="00094EFB"/>
    <w:rsid w:val="00124808"/>
    <w:rsid w:val="0019268B"/>
    <w:rsid w:val="001B59DC"/>
    <w:rsid w:val="001F2647"/>
    <w:rsid w:val="00224AFF"/>
    <w:rsid w:val="00225D10"/>
    <w:rsid w:val="002443D9"/>
    <w:rsid w:val="002B0162"/>
    <w:rsid w:val="002B3108"/>
    <w:rsid w:val="002D6426"/>
    <w:rsid w:val="002E5EE5"/>
    <w:rsid w:val="002F7475"/>
    <w:rsid w:val="00303F3E"/>
    <w:rsid w:val="00323A68"/>
    <w:rsid w:val="003B1227"/>
    <w:rsid w:val="003B5491"/>
    <w:rsid w:val="0043519E"/>
    <w:rsid w:val="00442A0B"/>
    <w:rsid w:val="004458DE"/>
    <w:rsid w:val="00455F65"/>
    <w:rsid w:val="004866A0"/>
    <w:rsid w:val="004C2188"/>
    <w:rsid w:val="00593FF3"/>
    <w:rsid w:val="005960BB"/>
    <w:rsid w:val="005A3A78"/>
    <w:rsid w:val="005B2BD6"/>
    <w:rsid w:val="005E6235"/>
    <w:rsid w:val="005F7AF7"/>
    <w:rsid w:val="00610C87"/>
    <w:rsid w:val="00667128"/>
    <w:rsid w:val="006F0FC9"/>
    <w:rsid w:val="00736062"/>
    <w:rsid w:val="007A0BCC"/>
    <w:rsid w:val="007E08A4"/>
    <w:rsid w:val="008C3E00"/>
    <w:rsid w:val="009046E7"/>
    <w:rsid w:val="00A0795C"/>
    <w:rsid w:val="00A4534F"/>
    <w:rsid w:val="00A65158"/>
    <w:rsid w:val="00AB0891"/>
    <w:rsid w:val="00AB1D14"/>
    <w:rsid w:val="00B64011"/>
    <w:rsid w:val="00B71ABE"/>
    <w:rsid w:val="00BA0655"/>
    <w:rsid w:val="00BC06A9"/>
    <w:rsid w:val="00BC595E"/>
    <w:rsid w:val="00BD1370"/>
    <w:rsid w:val="00BD48A5"/>
    <w:rsid w:val="00C05316"/>
    <w:rsid w:val="00C16859"/>
    <w:rsid w:val="00C774F7"/>
    <w:rsid w:val="00CA03A3"/>
    <w:rsid w:val="00CB4519"/>
    <w:rsid w:val="00CC3FA4"/>
    <w:rsid w:val="00D71CC4"/>
    <w:rsid w:val="00D93FDC"/>
    <w:rsid w:val="00DB3793"/>
    <w:rsid w:val="00DD538A"/>
    <w:rsid w:val="00E11FA3"/>
    <w:rsid w:val="00E60458"/>
    <w:rsid w:val="00F233F7"/>
    <w:rsid w:val="00F32E7C"/>
    <w:rsid w:val="00F446ED"/>
    <w:rsid w:val="00F65182"/>
    <w:rsid w:val="00FF42C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DC55AC"/>
  <w15:chartTrackingRefBased/>
  <w15:docId w15:val="{32D5B065-D0DD-45EE-BA09-D5730719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67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3E00"/>
    <w:rPr>
      <w:b/>
      <w:bCs/>
    </w:rPr>
  </w:style>
  <w:style w:type="character" w:styleId="Kiemels">
    <w:name w:val="Emphasis"/>
    <w:basedOn w:val="Bekezdsalapbettpusa"/>
    <w:uiPriority w:val="20"/>
    <w:qFormat/>
    <w:rsid w:val="008C3E00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BA06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06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06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06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065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65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065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66712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rsid w:val="00C05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0531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F7AF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F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78E0"/>
  </w:style>
  <w:style w:type="paragraph" w:styleId="llb">
    <w:name w:val="footer"/>
    <w:basedOn w:val="Norml"/>
    <w:link w:val="llbChar"/>
    <w:uiPriority w:val="99"/>
    <w:unhideWhenUsed/>
    <w:rsid w:val="00FF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78E0"/>
  </w:style>
  <w:style w:type="paragraph" w:styleId="Vltozat">
    <w:name w:val="Revision"/>
    <w:hidden/>
    <w:uiPriority w:val="99"/>
    <w:semiHidden/>
    <w:rsid w:val="002D6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2910B713AEE0D4AB533BD9E7579E2CC" ma:contentTypeVersion="2" ma:contentTypeDescription="Új dokumentum létrehozása." ma:contentTypeScope="" ma:versionID="dfe145205a0ca74f763eebf3fac3fb1c">
  <xsd:schema xmlns:xsd="http://www.w3.org/2001/XMLSchema" xmlns:xs="http://www.w3.org/2001/XMLSchema" xmlns:p="http://schemas.microsoft.com/office/2006/metadata/properties" xmlns:ns2="935ff7dd-e66a-46db-bad1-349af6453223" targetNamespace="http://schemas.microsoft.com/office/2006/metadata/properties" ma:root="true" ma:fieldsID="cb3ebe8dbb6b94545fe59d772c4294b4" ns2:_="">
    <xsd:import namespace="935ff7dd-e66a-46db-bad1-349af6453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f7dd-e66a-46db-bad1-349af6453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802EE-F597-4CC2-80BE-BFF560BF9ED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5ff7dd-e66a-46db-bad1-349af6453223"/>
  </ds:schemaRefs>
</ds:datastoreItem>
</file>

<file path=customXml/itemProps2.xml><?xml version="1.0" encoding="utf-8"?>
<ds:datastoreItem xmlns:ds="http://schemas.openxmlformats.org/officeDocument/2006/customXml" ds:itemID="{810AAAFD-5CEA-4974-8887-9F0CDAD5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ff7dd-e66a-46db-bad1-349af6453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4BFEC-9145-43E2-839C-ECFF4A605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2703</Words>
  <Characters>18651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Vágó Nikoletta</dc:creator>
  <cp:keywords/>
  <dc:description/>
  <cp:lastModifiedBy>Tóth Aliz</cp:lastModifiedBy>
  <cp:revision>7</cp:revision>
  <dcterms:created xsi:type="dcterms:W3CDTF">2022-02-14T11:27:00Z</dcterms:created>
  <dcterms:modified xsi:type="dcterms:W3CDTF">2023-07-19T10:30:00Z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0x01010012910B713AEE0D4AB533BD9E7579E2CC</vt:lpwstr>
  </property>
</Properties>
</file>